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BCF4123" w14:textId="5672199C" w:rsidR="00471554" w:rsidRDefault="00471554">
      <w:r>
        <w:rPr>
          <w:noProof/>
          <w:color w:val="2B579A"/>
          <w:shd w:val="clear" w:color="auto" w:fill="E6E6E6"/>
        </w:rPr>
        <w:drawing>
          <wp:anchor distT="0" distB="0" distL="114300" distR="114300" simplePos="0" relativeHeight="251658241" behindDoc="0" locked="0" layoutInCell="1" allowOverlap="1" wp14:anchorId="4CCD804D" wp14:editId="00E93AFA">
            <wp:simplePos x="0" y="0"/>
            <wp:positionH relativeFrom="column">
              <wp:posOffset>5457825</wp:posOffset>
            </wp:positionH>
            <wp:positionV relativeFrom="paragraph">
              <wp:posOffset>0</wp:posOffset>
            </wp:positionV>
            <wp:extent cx="1152144" cy="1097280"/>
            <wp:effectExtent l="0" t="0" r="0" b="7620"/>
            <wp:wrapTopAndBottom/>
            <wp:docPr id="1" name="Picture 1" descr="CRD Seal"/>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RD Seal"/>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152144" cy="1097280"/>
                    </a:xfrm>
                    <a:prstGeom prst="rect">
                      <a:avLst/>
                    </a:prstGeom>
                    <a:noFill/>
                    <a:ln>
                      <a:noFill/>
                    </a:ln>
                  </pic:spPr>
                </pic:pic>
              </a:graphicData>
            </a:graphic>
            <wp14:sizeRelH relativeFrom="margin">
              <wp14:pctWidth>0</wp14:pctWidth>
            </wp14:sizeRelH>
          </wp:anchor>
        </w:drawing>
      </w:r>
      <w:r>
        <w:rPr>
          <w:rFonts w:ascii="Times New Roman"/>
          <w:i/>
          <w:noProof/>
          <w:color w:val="2B579A"/>
          <w:sz w:val="20"/>
          <w:shd w:val="clear" w:color="auto" w:fill="E6E6E6"/>
        </w:rPr>
        <w:drawing>
          <wp:anchor distT="0" distB="0" distL="114300" distR="114300" simplePos="0" relativeHeight="251658240" behindDoc="0" locked="0" layoutInCell="1" allowOverlap="1" wp14:anchorId="72B4D70A" wp14:editId="7D891762">
            <wp:simplePos x="0" y="0"/>
            <wp:positionH relativeFrom="column">
              <wp:posOffset>-657225</wp:posOffset>
            </wp:positionH>
            <wp:positionV relativeFrom="paragraph">
              <wp:posOffset>0</wp:posOffset>
            </wp:positionV>
            <wp:extent cx="1152144" cy="1152144"/>
            <wp:effectExtent l="0" t="0" r="0" b="0"/>
            <wp:wrapTopAndBottom/>
            <wp:docPr id="5" name="Picture 5" descr="Logo&#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Logo&#10;&#10;Description automatically generated"/>
                    <pic:cNvPicPr/>
                  </pic:nvPicPr>
                  <pic:blipFill>
                    <a:blip r:embed="rId12">
                      <a:extLst>
                        <a:ext uri="{28A0092B-C50C-407E-A947-70E740481C1C}">
                          <a14:useLocalDpi xmlns:a14="http://schemas.microsoft.com/office/drawing/2010/main" val="0"/>
                        </a:ext>
                      </a:extLst>
                    </a:blip>
                    <a:stretch>
                      <a:fillRect/>
                    </a:stretch>
                  </pic:blipFill>
                  <pic:spPr>
                    <a:xfrm>
                      <a:off x="0" y="0"/>
                      <a:ext cx="1152144" cy="1152144"/>
                    </a:xfrm>
                    <a:prstGeom prst="rect">
                      <a:avLst/>
                    </a:prstGeom>
                  </pic:spPr>
                </pic:pic>
              </a:graphicData>
            </a:graphic>
            <wp14:sizeRelH relativeFrom="margin">
              <wp14:pctWidth>0</wp14:pctWidth>
            </wp14:sizeRelH>
            <wp14:sizeRelV relativeFrom="margin">
              <wp14:pctHeight>0</wp14:pctHeight>
            </wp14:sizeRelV>
          </wp:anchor>
        </w:drawing>
      </w:r>
    </w:p>
    <w:p w14:paraId="7A8D58A0" w14:textId="2FD16BD5" w:rsidR="003550D3" w:rsidRDefault="003550D3" w:rsidP="003550D3">
      <w:pPr>
        <w:pStyle w:val="Title"/>
        <w:jc w:val="center"/>
      </w:pPr>
      <w:r>
        <w:t>Texas Department of Public Safety Computerized Criminal History Data Request Application</w:t>
      </w:r>
    </w:p>
    <w:p w14:paraId="10229802" w14:textId="77777777" w:rsidR="003550D3" w:rsidRPr="003550D3" w:rsidRDefault="003550D3" w:rsidP="003550D3"/>
    <w:p w14:paraId="5F00B517" w14:textId="688F157A" w:rsidR="007A31ED" w:rsidRDefault="185BF9AE" w:rsidP="68F98624">
      <w:r>
        <w:t>Grante</w:t>
      </w:r>
      <w:r w:rsidR="67E4AF6F">
        <w:t>e</w:t>
      </w:r>
      <w:r w:rsidR="72C75D33">
        <w:t>(s)</w:t>
      </w:r>
      <w:r>
        <w:t xml:space="preserve">, </w:t>
      </w:r>
      <w:sdt>
        <w:sdtPr>
          <w:rPr>
            <w:color w:val="2B579A"/>
            <w:shd w:val="clear" w:color="auto" w:fill="E6E6E6"/>
          </w:rPr>
          <w:id w:val="1444112367"/>
          <w:placeholder>
            <w:docPart w:val="37EE527ED8FF461BA37C915E6E89E1F8"/>
          </w:placeholder>
          <w:showingPlcHdr/>
          <w:text/>
        </w:sdtPr>
        <w:sdtEndPr>
          <w:rPr>
            <w:color w:val="auto"/>
            <w:shd w:val="clear" w:color="auto" w:fill="auto"/>
          </w:rPr>
        </w:sdtEndPr>
        <w:sdtContent>
          <w:r w:rsidRPr="00E6512A">
            <w:rPr>
              <w:rStyle w:val="PlaceholderText"/>
            </w:rPr>
            <w:t>Click or tap here to enter text.</w:t>
          </w:r>
        </w:sdtContent>
      </w:sdt>
      <w:r>
        <w:t xml:space="preserve">, </w:t>
      </w:r>
      <w:r w:rsidR="15672158">
        <w:t xml:space="preserve">is/are the Principal Investigator(s) for this project </w:t>
      </w:r>
      <w:r w:rsidR="3F96785F">
        <w:t>and the person(s) representing the agency/institution.</w:t>
      </w:r>
    </w:p>
    <w:p w14:paraId="7280EF48" w14:textId="77777777" w:rsidR="00DF6979" w:rsidRDefault="00DF6979">
      <w:pPr>
        <w:rPr>
          <w:b/>
          <w:bCs/>
        </w:rPr>
      </w:pPr>
    </w:p>
    <w:p w14:paraId="589B3B0E" w14:textId="78EDBC38" w:rsidR="00A403FD" w:rsidRPr="001B52AD" w:rsidRDefault="57BD10AA" w:rsidP="68F98624">
      <w:pPr>
        <w:pStyle w:val="ListParagraph"/>
        <w:numPr>
          <w:ilvl w:val="0"/>
          <w:numId w:val="2"/>
        </w:numPr>
        <w:rPr>
          <w:b/>
          <w:bCs/>
        </w:rPr>
      </w:pPr>
      <w:r w:rsidRPr="68F98624">
        <w:rPr>
          <w:b/>
          <w:bCs/>
        </w:rPr>
        <w:t xml:space="preserve">Select the appropriate subsection of </w:t>
      </w:r>
      <w:hyperlink r:id="rId13" w:anchor="411.083">
        <w:r w:rsidRPr="68F98624">
          <w:rPr>
            <w:rStyle w:val="Hyperlink"/>
            <w:b/>
            <w:bCs/>
          </w:rPr>
          <w:t>Government Code</w:t>
        </w:r>
        <w:r w:rsidR="2770163B" w:rsidRPr="68F98624">
          <w:rPr>
            <w:rStyle w:val="Hyperlink"/>
            <w:b/>
            <w:bCs/>
          </w:rPr>
          <w:t xml:space="preserve"> (GC)</w:t>
        </w:r>
        <w:r w:rsidRPr="68F98624">
          <w:rPr>
            <w:rStyle w:val="Hyperlink"/>
            <w:b/>
            <w:bCs/>
          </w:rPr>
          <w:t xml:space="preserve"> 411.083(b)</w:t>
        </w:r>
      </w:hyperlink>
      <w:r w:rsidRPr="68F98624">
        <w:rPr>
          <w:b/>
          <w:bCs/>
        </w:rPr>
        <w:t xml:space="preserve"> that qualifies your agency/institution to receive Criminal History Record Information</w:t>
      </w:r>
      <w:r w:rsidR="6DB2B473" w:rsidRPr="68F98624">
        <w:rPr>
          <w:b/>
          <w:bCs/>
        </w:rPr>
        <w:t xml:space="preserve"> (CHRI)</w:t>
      </w:r>
      <w:r w:rsidRPr="68F98624">
        <w:rPr>
          <w:b/>
          <w:bCs/>
        </w:rPr>
        <w:t xml:space="preserve"> from the Texas Department of Public </w:t>
      </w:r>
      <w:r w:rsidR="3EAC86E6" w:rsidRPr="68F98624">
        <w:rPr>
          <w:b/>
          <w:bCs/>
        </w:rPr>
        <w:t>Safety (TXDPS).</w:t>
      </w:r>
    </w:p>
    <w:p w14:paraId="1EBF5025" w14:textId="1BAF9EF2" w:rsidR="000F135B" w:rsidRDefault="00F34193" w:rsidP="000F135B">
      <w:pPr>
        <w:ind w:left="720" w:firstLine="720"/>
        <w:contextualSpacing/>
      </w:pPr>
      <w:sdt>
        <w:sdtPr>
          <w:rPr>
            <w:color w:val="2B579A"/>
            <w:shd w:val="clear" w:color="auto" w:fill="E6E6E6"/>
          </w:rPr>
          <w:id w:val="1806123233"/>
          <w14:checkbox>
            <w14:checked w14:val="0"/>
            <w14:checkedState w14:val="2612" w14:font="MS Gothic"/>
            <w14:uncheckedState w14:val="2610" w14:font="MS Gothic"/>
          </w14:checkbox>
        </w:sdtPr>
        <w:sdtEndPr>
          <w:rPr>
            <w:color w:val="auto"/>
            <w:shd w:val="clear" w:color="auto" w:fill="auto"/>
          </w:rPr>
        </w:sdtEndPr>
        <w:sdtContent>
          <w:r w:rsidR="192107D3">
            <w:rPr>
              <w:rFonts w:ascii="MS Gothic" w:eastAsia="MS Gothic" w:hAnsi="MS Gothic"/>
            </w:rPr>
            <w:t>☐</w:t>
          </w:r>
        </w:sdtContent>
      </w:sdt>
      <w:r w:rsidR="192107D3">
        <w:t xml:space="preserve"> 411.083(b)(</w:t>
      </w:r>
      <w:r w:rsidR="60F056C8">
        <w:t xml:space="preserve">1) </w:t>
      </w:r>
      <w:r w:rsidR="60F056C8">
        <w:rPr>
          <w:rFonts w:ascii="Wingdings" w:eastAsia="Wingdings" w:hAnsi="Wingdings" w:cs="Wingdings"/>
        </w:rPr>
        <w:t>à</w:t>
      </w:r>
      <w:r w:rsidR="60F056C8">
        <w:t xml:space="preserve"> respond to the question below and then proceed to </w:t>
      </w:r>
      <w:r w:rsidR="03E50E80">
        <w:t xml:space="preserve">question </w:t>
      </w:r>
      <w:r w:rsidR="60F056C8">
        <w:t>#5</w:t>
      </w:r>
    </w:p>
    <w:p w14:paraId="79BD6DDF" w14:textId="09EAAFDE" w:rsidR="000F135B" w:rsidRDefault="000F135B" w:rsidP="000F135B">
      <w:pPr>
        <w:ind w:left="1440"/>
        <w:contextualSpacing/>
        <w:rPr>
          <w:i/>
          <w:iCs/>
        </w:rPr>
      </w:pPr>
      <w:r w:rsidRPr="000F135B">
        <w:rPr>
          <w:i/>
          <w:iCs/>
        </w:rPr>
        <w:t>*According to the Texas Code of Criminal Procedures 66.001(5) a criminal justice agency is a federal or state agency that is engaged in the administration of criminal justice under a statute or executive order and allocates a substantial part of the agency’s annual budget to the administration of criminal justice.</w:t>
      </w:r>
      <w:r>
        <w:rPr>
          <w:i/>
          <w:iCs/>
        </w:rPr>
        <w:t xml:space="preserve"> Does your agency meet the definition of a criminal justice agency according to CCP 66.001(5)?</w:t>
      </w:r>
    </w:p>
    <w:p w14:paraId="0B69800A" w14:textId="232E87C3" w:rsidR="000F135B" w:rsidRPr="000F135B" w:rsidRDefault="000F135B" w:rsidP="000F135B">
      <w:pPr>
        <w:ind w:left="1440"/>
        <w:contextualSpacing/>
      </w:pPr>
      <w:r>
        <w:tab/>
      </w:r>
      <w:sdt>
        <w:sdtPr>
          <w:rPr>
            <w:color w:val="2B579A"/>
            <w:shd w:val="clear" w:color="auto" w:fill="E6E6E6"/>
          </w:rPr>
          <w:id w:val="251169212"/>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Yes</w:t>
      </w:r>
      <w:r>
        <w:tab/>
      </w:r>
      <w:r>
        <w:tab/>
      </w:r>
      <w:sdt>
        <w:sdtPr>
          <w:rPr>
            <w:color w:val="2B579A"/>
            <w:shd w:val="clear" w:color="auto" w:fill="E6E6E6"/>
          </w:rPr>
          <w:id w:val="-1340534449"/>
          <w14:checkbox>
            <w14:checked w14:val="0"/>
            <w14:checkedState w14:val="2612" w14:font="MS Gothic"/>
            <w14:uncheckedState w14:val="2610" w14:font="MS Gothic"/>
          </w14:checkbox>
        </w:sdtPr>
        <w:sdtEndPr>
          <w:rPr>
            <w:color w:val="auto"/>
            <w:shd w:val="clear" w:color="auto" w:fill="auto"/>
          </w:rPr>
        </w:sdtEndPr>
        <w:sdtContent>
          <w:r>
            <w:rPr>
              <w:rFonts w:ascii="MS Gothic" w:eastAsia="MS Gothic" w:hAnsi="MS Gothic" w:hint="eastAsia"/>
            </w:rPr>
            <w:t>☐</w:t>
          </w:r>
        </w:sdtContent>
      </w:sdt>
      <w:r>
        <w:t xml:space="preserve"> No</w:t>
      </w:r>
    </w:p>
    <w:p w14:paraId="7E1CA455" w14:textId="30F42003" w:rsidR="000F135B" w:rsidRDefault="00F34193" w:rsidP="003550D3">
      <w:pPr>
        <w:ind w:left="720" w:firstLine="720"/>
        <w:contextualSpacing/>
      </w:pPr>
      <w:sdt>
        <w:sdtPr>
          <w:rPr>
            <w:color w:val="2B579A"/>
            <w:shd w:val="clear" w:color="auto" w:fill="E6E6E6"/>
          </w:rPr>
          <w:id w:val="-1498887318"/>
          <w14:checkbox>
            <w14:checked w14:val="0"/>
            <w14:checkedState w14:val="2612" w14:font="MS Gothic"/>
            <w14:uncheckedState w14:val="2610" w14:font="MS Gothic"/>
          </w14:checkbox>
        </w:sdtPr>
        <w:sdtEndPr>
          <w:rPr>
            <w:color w:val="auto"/>
            <w:shd w:val="clear" w:color="auto" w:fill="auto"/>
          </w:rPr>
        </w:sdtEndPr>
        <w:sdtContent>
          <w:r w:rsidR="60F056C8">
            <w:rPr>
              <w:rFonts w:ascii="MS Gothic" w:eastAsia="MS Gothic" w:hAnsi="MS Gothic"/>
            </w:rPr>
            <w:t>☐</w:t>
          </w:r>
        </w:sdtContent>
      </w:sdt>
      <w:r w:rsidR="60F056C8">
        <w:t xml:space="preserve"> 411.083(b)(2) </w:t>
      </w:r>
      <w:r w:rsidR="60F056C8">
        <w:rPr>
          <w:rFonts w:ascii="Wingdings" w:eastAsia="Wingdings" w:hAnsi="Wingdings" w:cs="Wingdings"/>
        </w:rPr>
        <w:t>à</w:t>
      </w:r>
      <w:r w:rsidR="60F056C8">
        <w:t xml:space="preserve"> respond to the question below and then proceed to </w:t>
      </w:r>
      <w:r w:rsidR="19D8BFB5">
        <w:t xml:space="preserve">question </w:t>
      </w:r>
      <w:r w:rsidR="60F056C8">
        <w:t>#5</w:t>
      </w:r>
    </w:p>
    <w:p w14:paraId="15505ECB" w14:textId="140A50E6" w:rsidR="000F135B" w:rsidRDefault="000F135B" w:rsidP="72D94AA9">
      <w:pPr>
        <w:ind w:left="1440"/>
        <w:contextualSpacing/>
        <w:rPr>
          <w:i/>
          <w:iCs/>
        </w:rPr>
      </w:pPr>
      <w:r>
        <w:t>*</w:t>
      </w:r>
      <w:r w:rsidRPr="72D94AA9">
        <w:rPr>
          <w:i/>
          <w:iCs/>
        </w:rPr>
        <w:t>Provide the Federal</w:t>
      </w:r>
      <w:r w:rsidR="00FA24B6" w:rsidRPr="72D94AA9">
        <w:rPr>
          <w:i/>
          <w:iCs/>
        </w:rPr>
        <w:t xml:space="preserve"> Statute, </w:t>
      </w:r>
      <w:r w:rsidRPr="72D94AA9">
        <w:rPr>
          <w:i/>
          <w:iCs/>
        </w:rPr>
        <w:t>State Statute</w:t>
      </w:r>
      <w:r w:rsidR="00FA24B6" w:rsidRPr="72D94AA9">
        <w:rPr>
          <w:i/>
          <w:iCs/>
        </w:rPr>
        <w:t>, or Executive Order</w:t>
      </w:r>
      <w:r w:rsidRPr="72D94AA9">
        <w:rPr>
          <w:i/>
          <w:iCs/>
        </w:rPr>
        <w:t xml:space="preserve"> that a</w:t>
      </w:r>
      <w:r w:rsidR="00FA24B6" w:rsidRPr="72D94AA9">
        <w:rPr>
          <w:i/>
          <w:iCs/>
        </w:rPr>
        <w:t>uthorizes your agency to receive criminal history record information.</w:t>
      </w:r>
      <w:r w:rsidR="16AC9F56" w:rsidRPr="72D94AA9">
        <w:rPr>
          <w:i/>
          <w:iCs/>
        </w:rPr>
        <w:t xml:space="preserve"> The relevant Texas State Statute w</w:t>
      </w:r>
      <w:r w:rsidR="65816119" w:rsidRPr="72D94AA9">
        <w:rPr>
          <w:i/>
          <w:iCs/>
        </w:rPr>
        <w:t>ould</w:t>
      </w:r>
      <w:r w:rsidR="16AC9F56" w:rsidRPr="72D94AA9">
        <w:rPr>
          <w:i/>
          <w:iCs/>
        </w:rPr>
        <w:t xml:space="preserve"> be in GC 411, Subchapter F.</w:t>
      </w:r>
    </w:p>
    <w:p w14:paraId="4EAEF237" w14:textId="457D3CBD" w:rsidR="00FA24B6" w:rsidRPr="00FA24B6" w:rsidRDefault="00FA24B6" w:rsidP="00FA24B6">
      <w:pPr>
        <w:ind w:left="1440"/>
        <w:contextualSpacing/>
      </w:pPr>
      <w:r>
        <w:tab/>
      </w:r>
      <w:sdt>
        <w:sdtPr>
          <w:rPr>
            <w:color w:val="2B579A"/>
            <w:shd w:val="clear" w:color="auto" w:fill="E6E6E6"/>
          </w:rPr>
          <w:id w:val="1188098068"/>
          <w:placeholder>
            <w:docPart w:val="DefaultPlaceholder_-1854013440"/>
          </w:placeholder>
          <w:showingPlcHdr/>
        </w:sdtPr>
        <w:sdtEndPr>
          <w:rPr>
            <w:color w:val="auto"/>
            <w:shd w:val="clear" w:color="auto" w:fill="auto"/>
          </w:rPr>
        </w:sdtEndPr>
        <w:sdtContent>
          <w:r w:rsidRPr="005605D3">
            <w:rPr>
              <w:rStyle w:val="PlaceholderText"/>
            </w:rPr>
            <w:t>Click or tap here to enter text.</w:t>
          </w:r>
        </w:sdtContent>
      </w:sdt>
    </w:p>
    <w:p w14:paraId="09050273" w14:textId="60AFE344" w:rsidR="00A403FD" w:rsidRDefault="00F34193" w:rsidP="003550D3">
      <w:pPr>
        <w:ind w:left="720" w:firstLine="720"/>
        <w:contextualSpacing/>
      </w:pPr>
      <w:sdt>
        <w:sdtPr>
          <w:rPr>
            <w:color w:val="2B579A"/>
            <w:shd w:val="clear" w:color="auto" w:fill="E6E6E6"/>
          </w:rPr>
          <w:id w:val="535781604"/>
          <w14:checkbox>
            <w14:checked w14:val="0"/>
            <w14:checkedState w14:val="2612" w14:font="MS Gothic"/>
            <w14:uncheckedState w14:val="2610" w14:font="MS Gothic"/>
          </w14:checkbox>
        </w:sdtPr>
        <w:sdtEndPr>
          <w:rPr>
            <w:color w:val="auto"/>
            <w:shd w:val="clear" w:color="auto" w:fill="auto"/>
          </w:rPr>
        </w:sdtEndPr>
        <w:sdtContent>
          <w:r w:rsidR="3F397F51">
            <w:rPr>
              <w:rFonts w:ascii="MS Gothic" w:eastAsia="MS Gothic" w:hAnsi="MS Gothic"/>
            </w:rPr>
            <w:t>☐</w:t>
          </w:r>
        </w:sdtContent>
      </w:sdt>
      <w:r w:rsidR="3F397F51">
        <w:t xml:space="preserve"> </w:t>
      </w:r>
      <w:r w:rsidR="3EAC86E6">
        <w:t>411.083(b)</w:t>
      </w:r>
      <w:r w:rsidR="3F397F51">
        <w:t>(4)(A)</w:t>
      </w:r>
      <w:r w:rsidR="6DB2B473">
        <w:t xml:space="preserve"> </w:t>
      </w:r>
      <w:r w:rsidR="6DB2B473">
        <w:rPr>
          <w:rFonts w:ascii="Wingdings" w:eastAsia="Wingdings" w:hAnsi="Wingdings" w:cs="Wingdings"/>
        </w:rPr>
        <w:t>à</w:t>
      </w:r>
      <w:r w:rsidR="6DB2B473">
        <w:t xml:space="preserve"> </w:t>
      </w:r>
      <w:r w:rsidR="531BCA47">
        <w:t>respond to the question below and then proceed</w:t>
      </w:r>
      <w:r w:rsidR="416CFC25">
        <w:t xml:space="preserve"> </w:t>
      </w:r>
      <w:r w:rsidR="6DB2B473">
        <w:t xml:space="preserve">to </w:t>
      </w:r>
      <w:r w:rsidR="7BF60C22">
        <w:t xml:space="preserve">question </w:t>
      </w:r>
      <w:r w:rsidR="6DB2B473">
        <w:t xml:space="preserve">#2 </w:t>
      </w:r>
      <w:r w:rsidR="008E0548">
        <w:tab/>
      </w:r>
      <w:r w:rsidR="6DB2B473">
        <w:t>below</w:t>
      </w:r>
    </w:p>
    <w:p w14:paraId="67304087" w14:textId="489E7DFF" w:rsidR="45D3B49F" w:rsidRDefault="4A166F3C" w:rsidP="68F98624">
      <w:pPr>
        <w:ind w:left="720" w:firstLine="720"/>
        <w:contextualSpacing/>
        <w:rPr>
          <w:i/>
          <w:iCs/>
        </w:rPr>
      </w:pPr>
      <w:r>
        <w:t>*</w:t>
      </w:r>
      <w:r w:rsidRPr="68F98624">
        <w:rPr>
          <w:i/>
          <w:iCs/>
        </w:rPr>
        <w:t>As listed in the Texas Data Request Policy, part o</w:t>
      </w:r>
      <w:r w:rsidR="15F224F4" w:rsidRPr="68F98624">
        <w:rPr>
          <w:i/>
          <w:iCs/>
        </w:rPr>
        <w:t xml:space="preserve">f the Research Project Eligibility is that </w:t>
      </w:r>
      <w:r w:rsidR="45D3B49F">
        <w:tab/>
      </w:r>
      <w:r w:rsidR="15F224F4" w:rsidRPr="68F98624">
        <w:rPr>
          <w:i/>
          <w:iCs/>
        </w:rPr>
        <w:t xml:space="preserve">the project must be conducted by persons with requisite academic or other professional </w:t>
      </w:r>
      <w:r w:rsidR="45D3B49F">
        <w:tab/>
      </w:r>
      <w:r w:rsidR="15F224F4" w:rsidRPr="68F98624">
        <w:rPr>
          <w:i/>
          <w:iCs/>
        </w:rPr>
        <w:t xml:space="preserve">qualifications. </w:t>
      </w:r>
      <w:r w:rsidR="7A3D4536" w:rsidRPr="68F98624">
        <w:rPr>
          <w:i/>
          <w:iCs/>
        </w:rPr>
        <w:t xml:space="preserve">Below, provide names and the relevant qualifications of individual(s) </w:t>
      </w:r>
      <w:r w:rsidR="45D3B49F">
        <w:tab/>
      </w:r>
      <w:r w:rsidR="7A3D4536" w:rsidRPr="68F98624">
        <w:rPr>
          <w:i/>
          <w:iCs/>
        </w:rPr>
        <w:t>conducting the research project.</w:t>
      </w:r>
    </w:p>
    <w:p w14:paraId="005BAE69" w14:textId="1EF866A8" w:rsidR="351F82A5" w:rsidRDefault="00F34193" w:rsidP="68F98624">
      <w:pPr>
        <w:ind w:left="1440" w:firstLine="720"/>
        <w:contextualSpacing/>
        <w:rPr>
          <w:rStyle w:val="PlaceholderText"/>
        </w:rPr>
      </w:pPr>
      <w:sdt>
        <w:sdtPr>
          <w:rPr>
            <w:color w:val="808080" w:themeColor="background1" w:themeShade="80"/>
          </w:rPr>
          <w:id w:val="1606130296"/>
          <w:placeholder>
            <w:docPart w:val="DefaultPlaceholder_-1854013440"/>
          </w:placeholder>
          <w:showingPlcHdr/>
        </w:sdtPr>
        <w:sdtEndPr>
          <w:rPr>
            <w:color w:val="auto"/>
          </w:rPr>
        </w:sdtEndPr>
        <w:sdtContent>
          <w:r w:rsidR="5DE0A01B" w:rsidRPr="68F98624">
            <w:rPr>
              <w:rStyle w:val="PlaceholderText"/>
            </w:rPr>
            <w:t>Click or tap here to enter text.</w:t>
          </w:r>
        </w:sdtContent>
      </w:sdt>
    </w:p>
    <w:p w14:paraId="471C34CB" w14:textId="17E2BC5C" w:rsidR="00D14DDA" w:rsidRDefault="00F34193" w:rsidP="00D14DDA">
      <w:pPr>
        <w:ind w:left="720" w:firstLine="720"/>
        <w:contextualSpacing/>
      </w:pPr>
      <w:sdt>
        <w:sdtPr>
          <w:rPr>
            <w:color w:val="808080" w:themeColor="background1" w:themeShade="80"/>
            <w:shd w:val="clear" w:color="auto" w:fill="E6E6E6"/>
          </w:rPr>
          <w:id w:val="1978489566"/>
          <w14:checkbox>
            <w14:checked w14:val="0"/>
            <w14:checkedState w14:val="2612" w14:font="MS Gothic"/>
            <w14:uncheckedState w14:val="2610" w14:font="MS Gothic"/>
          </w14:checkbox>
        </w:sdtPr>
        <w:sdtEndPr>
          <w:rPr>
            <w:color w:val="auto"/>
          </w:rPr>
        </w:sdtEndPr>
        <w:sdtContent>
          <w:r w:rsidR="2CEB869D" w:rsidRPr="7E293413">
            <w:rPr>
              <w:rFonts w:ascii="MS Gothic" w:eastAsia="MS Gothic" w:hAnsi="MS Gothic"/>
            </w:rPr>
            <w:t>☐</w:t>
          </w:r>
        </w:sdtContent>
      </w:sdt>
      <w:r w:rsidR="2CEB869D">
        <w:t xml:space="preserve"> 411.083(b)(4)(B)</w:t>
      </w:r>
      <w:r w:rsidR="132B0E1B">
        <w:t xml:space="preserve"> </w:t>
      </w:r>
      <w:r w:rsidR="132B0E1B" w:rsidRPr="7E293413">
        <w:rPr>
          <w:rFonts w:ascii="Wingdings" w:eastAsia="Wingdings" w:hAnsi="Wingdings" w:cs="Wingdings"/>
        </w:rPr>
        <w:t>à</w:t>
      </w:r>
      <w:r w:rsidR="132B0E1B">
        <w:t xml:space="preserve"> respond to </w:t>
      </w:r>
      <w:r w:rsidR="649B3BA8">
        <w:t>the question below and then proceed to</w:t>
      </w:r>
      <w:r w:rsidR="379D6257">
        <w:t xml:space="preserve"> </w:t>
      </w:r>
      <w:r w:rsidR="0023521E">
        <w:tab/>
      </w:r>
      <w:r w:rsidR="0023521E">
        <w:tab/>
      </w:r>
      <w:r w:rsidR="77939935">
        <w:t xml:space="preserve">question </w:t>
      </w:r>
      <w:r w:rsidR="132B0E1B">
        <w:t xml:space="preserve">#2 </w:t>
      </w:r>
      <w:proofErr w:type="gramStart"/>
      <w:r w:rsidR="132B0E1B">
        <w:t>below</w:t>
      </w:r>
      <w:proofErr w:type="gramEnd"/>
    </w:p>
    <w:p w14:paraId="1C803C0C" w14:textId="53060988" w:rsidR="5316DA6F" w:rsidRDefault="749C4F26" w:rsidP="68F98624">
      <w:pPr>
        <w:ind w:left="720" w:firstLine="720"/>
        <w:contextualSpacing/>
        <w:rPr>
          <w:i/>
          <w:iCs/>
        </w:rPr>
      </w:pPr>
      <w:r>
        <w:t>*</w:t>
      </w:r>
      <w:r w:rsidRPr="68F98624">
        <w:rPr>
          <w:i/>
          <w:iCs/>
        </w:rPr>
        <w:t xml:space="preserve">As listed in the Texas Data Request Policy, part of the Research Project Eligibility is that </w:t>
      </w:r>
      <w:r w:rsidR="5316DA6F">
        <w:tab/>
      </w:r>
      <w:r w:rsidRPr="68F98624">
        <w:rPr>
          <w:i/>
          <w:iCs/>
        </w:rPr>
        <w:t xml:space="preserve">the project must be conducted by persons with requisite academic or other professional </w:t>
      </w:r>
      <w:r w:rsidR="5316DA6F">
        <w:tab/>
      </w:r>
      <w:r w:rsidRPr="68F98624">
        <w:rPr>
          <w:i/>
          <w:iCs/>
        </w:rPr>
        <w:t xml:space="preserve">qualifications. Below, provide names and the relevant qualifications of individual(s) </w:t>
      </w:r>
      <w:r w:rsidR="5316DA6F">
        <w:lastRenderedPageBreak/>
        <w:tab/>
      </w:r>
      <w:r w:rsidRPr="68F98624">
        <w:rPr>
          <w:i/>
          <w:iCs/>
        </w:rPr>
        <w:t>conducting the research project.</w:t>
      </w:r>
      <w:r w:rsidR="33F1CA66" w:rsidRPr="68F98624">
        <w:rPr>
          <w:i/>
          <w:iCs/>
        </w:rPr>
        <w:t xml:space="preserve"> Code of Federal Regulations, Part 22, Title 28</w:t>
      </w:r>
      <w:r w:rsidR="5A4E1BCF" w:rsidRPr="68F98624">
        <w:rPr>
          <w:i/>
          <w:iCs/>
        </w:rPr>
        <w:t xml:space="preserve"> require</w:t>
      </w:r>
      <w:r w:rsidR="53C764D5" w:rsidRPr="68F98624">
        <w:rPr>
          <w:i/>
          <w:iCs/>
        </w:rPr>
        <w:t xml:space="preserve">s </w:t>
      </w:r>
      <w:r w:rsidR="5316DA6F">
        <w:tab/>
      </w:r>
      <w:r w:rsidR="5A4E1BCF" w:rsidRPr="68F98624">
        <w:rPr>
          <w:i/>
          <w:iCs/>
        </w:rPr>
        <w:t xml:space="preserve">that the project is funded by resources from </w:t>
      </w:r>
      <w:r w:rsidR="1AC6F50F" w:rsidRPr="68F98624">
        <w:rPr>
          <w:i/>
          <w:iCs/>
        </w:rPr>
        <w:t>‘the Act’ (</w:t>
      </w:r>
      <w:r w:rsidR="7F3E84AC" w:rsidRPr="68F98624">
        <w:rPr>
          <w:i/>
          <w:iCs/>
        </w:rPr>
        <w:t xml:space="preserve">Omnibus Crime Control and Safe </w:t>
      </w:r>
      <w:r w:rsidR="5316DA6F">
        <w:tab/>
      </w:r>
      <w:r w:rsidR="7F3E84AC" w:rsidRPr="68F98624">
        <w:rPr>
          <w:i/>
          <w:iCs/>
        </w:rPr>
        <w:t>Streets Act of 1968).</w:t>
      </w:r>
    </w:p>
    <w:p w14:paraId="70947955" w14:textId="2FCCB5DE" w:rsidR="5316DA6F" w:rsidRDefault="00F34193" w:rsidP="0E1979A4">
      <w:pPr>
        <w:ind w:left="1440" w:firstLine="720"/>
        <w:contextualSpacing/>
        <w:rPr>
          <w:rStyle w:val="PlaceholderText"/>
        </w:rPr>
      </w:pPr>
      <w:sdt>
        <w:sdtPr>
          <w:rPr>
            <w:color w:val="808080" w:themeColor="background1" w:themeShade="80"/>
          </w:rPr>
          <w:id w:val="2045409094"/>
          <w:placeholder>
            <w:docPart w:val="DefaultPlaceholder_-1854013440"/>
          </w:placeholder>
          <w:showingPlcHdr/>
        </w:sdtPr>
        <w:sdtEndPr>
          <w:rPr>
            <w:color w:val="auto"/>
          </w:rPr>
        </w:sdtEndPr>
        <w:sdtContent>
          <w:r w:rsidR="749C4F26" w:rsidRPr="68F98624">
            <w:rPr>
              <w:rStyle w:val="PlaceholderText"/>
            </w:rPr>
            <w:t>Click or tap here to enter text.</w:t>
          </w:r>
        </w:sdtContent>
      </w:sdt>
    </w:p>
    <w:p w14:paraId="2EE0ADC8" w14:textId="4E42236D" w:rsidR="00D14DDA" w:rsidRDefault="00F34193" w:rsidP="00D14DDA">
      <w:pPr>
        <w:ind w:left="720" w:firstLine="720"/>
        <w:contextualSpacing/>
      </w:pPr>
      <w:sdt>
        <w:sdtPr>
          <w:rPr>
            <w:color w:val="808080"/>
            <w:shd w:val="clear" w:color="auto" w:fill="E6E6E6"/>
          </w:rPr>
          <w:id w:val="-666238722"/>
          <w14:checkbox>
            <w14:checked w14:val="0"/>
            <w14:checkedState w14:val="2612" w14:font="MS Gothic"/>
            <w14:uncheckedState w14:val="2610" w14:font="MS Gothic"/>
          </w14:checkbox>
        </w:sdtPr>
        <w:sdtEndPr>
          <w:rPr>
            <w:color w:val="auto"/>
          </w:rPr>
        </w:sdtEndPr>
        <w:sdtContent>
          <w:r w:rsidR="3F397F51">
            <w:rPr>
              <w:rFonts w:ascii="MS Gothic" w:eastAsia="MS Gothic" w:hAnsi="MS Gothic"/>
            </w:rPr>
            <w:t>☐</w:t>
          </w:r>
        </w:sdtContent>
      </w:sdt>
      <w:r w:rsidR="3F397F51">
        <w:t xml:space="preserve"> 411.083</w:t>
      </w:r>
      <w:r w:rsidR="2770163B">
        <w:t>(b)(5)</w:t>
      </w:r>
      <w:r w:rsidR="6DB2B473">
        <w:t xml:space="preserve"> </w:t>
      </w:r>
      <w:r w:rsidR="6DB2B473">
        <w:rPr>
          <w:rFonts w:ascii="Wingdings" w:eastAsia="Wingdings" w:hAnsi="Wingdings" w:cs="Wingdings"/>
        </w:rPr>
        <w:t>à</w:t>
      </w:r>
      <w:r w:rsidR="6DB2B473">
        <w:t xml:space="preserve"> respond to </w:t>
      </w:r>
      <w:r w:rsidR="4E5D90C3">
        <w:t xml:space="preserve">question </w:t>
      </w:r>
      <w:r w:rsidR="6DB2B473">
        <w:t xml:space="preserve">#3 and then </w:t>
      </w:r>
      <w:r w:rsidR="51CE7E85">
        <w:t>proceed</w:t>
      </w:r>
      <w:r w:rsidR="6DB2B473">
        <w:t xml:space="preserve"> to </w:t>
      </w:r>
      <w:r w:rsidR="3144D92A">
        <w:t xml:space="preserve">question </w:t>
      </w:r>
      <w:r w:rsidR="6DB2B473">
        <w:t>#</w:t>
      </w:r>
      <w:r w:rsidR="7AB3212A">
        <w:t>5</w:t>
      </w:r>
    </w:p>
    <w:p w14:paraId="6E214070" w14:textId="5066668F" w:rsidR="7AB3212A" w:rsidRDefault="7AB3212A" w:rsidP="68F98624">
      <w:pPr>
        <w:ind w:left="720" w:firstLine="720"/>
        <w:contextualSpacing/>
      </w:pPr>
    </w:p>
    <w:p w14:paraId="317D575B" w14:textId="2D2E7911" w:rsidR="006D5D3E" w:rsidRPr="00A403FD" w:rsidRDefault="00F34193" w:rsidP="00D14DDA">
      <w:pPr>
        <w:ind w:left="720" w:firstLine="720"/>
        <w:contextualSpacing/>
      </w:pPr>
      <w:sdt>
        <w:sdtPr>
          <w:rPr>
            <w:color w:val="2B579A"/>
            <w:shd w:val="clear" w:color="auto" w:fill="E6E6E6"/>
          </w:rPr>
          <w:id w:val="2014186863"/>
          <w14:checkbox>
            <w14:checked w14:val="0"/>
            <w14:checkedState w14:val="2612" w14:font="MS Gothic"/>
            <w14:uncheckedState w14:val="2610" w14:font="MS Gothic"/>
          </w14:checkbox>
        </w:sdtPr>
        <w:sdtEndPr>
          <w:rPr>
            <w:color w:val="auto"/>
            <w:shd w:val="clear" w:color="auto" w:fill="auto"/>
          </w:rPr>
        </w:sdtEndPr>
        <w:sdtContent>
          <w:r w:rsidR="2770163B">
            <w:rPr>
              <w:rFonts w:ascii="MS Gothic" w:eastAsia="MS Gothic" w:hAnsi="MS Gothic"/>
            </w:rPr>
            <w:t>☐</w:t>
          </w:r>
        </w:sdtContent>
      </w:sdt>
      <w:r w:rsidR="2770163B">
        <w:t xml:space="preserve"> 411.083(b)(6)</w:t>
      </w:r>
      <w:r w:rsidR="6DB2B473">
        <w:t xml:space="preserve"> </w:t>
      </w:r>
      <w:r w:rsidR="6DB2B473">
        <w:rPr>
          <w:rFonts w:ascii="Wingdings" w:eastAsia="Wingdings" w:hAnsi="Wingdings" w:cs="Wingdings"/>
        </w:rPr>
        <w:t>à</w:t>
      </w:r>
      <w:r w:rsidR="6DB2B473">
        <w:t xml:space="preserve"> respond to </w:t>
      </w:r>
      <w:r w:rsidR="5CE16246">
        <w:t xml:space="preserve">question </w:t>
      </w:r>
      <w:r w:rsidR="6DB2B473">
        <w:t xml:space="preserve">#4 and then </w:t>
      </w:r>
      <w:r w:rsidR="51CE7E85">
        <w:t>proceed</w:t>
      </w:r>
      <w:r w:rsidR="6DB2B473">
        <w:t xml:space="preserve"> to </w:t>
      </w:r>
      <w:r w:rsidR="2DE28744">
        <w:t xml:space="preserve">question </w:t>
      </w:r>
      <w:r w:rsidR="6DB2B473">
        <w:t>#</w:t>
      </w:r>
      <w:r w:rsidR="7AB3212A">
        <w:t>5</w:t>
      </w:r>
    </w:p>
    <w:p w14:paraId="39B71204" w14:textId="2320EB0E" w:rsidR="7AB3212A" w:rsidRDefault="7AB3212A" w:rsidP="68F98624">
      <w:pPr>
        <w:ind w:left="720" w:firstLine="720"/>
        <w:contextualSpacing/>
      </w:pPr>
    </w:p>
    <w:p w14:paraId="4CDBE0D4" w14:textId="0E7F90F9" w:rsidR="00E6512A" w:rsidRPr="001B52AD" w:rsidRDefault="2CAAF3A3" w:rsidP="00B50075">
      <w:pPr>
        <w:pStyle w:val="ListParagraph"/>
        <w:numPr>
          <w:ilvl w:val="0"/>
          <w:numId w:val="2"/>
        </w:numPr>
        <w:rPr>
          <w:b/>
          <w:bCs/>
        </w:rPr>
      </w:pPr>
      <w:r w:rsidRPr="68F98624">
        <w:rPr>
          <w:b/>
          <w:bCs/>
        </w:rPr>
        <w:t xml:space="preserve">Per Texas </w:t>
      </w:r>
      <w:r w:rsidR="2770163B" w:rsidRPr="68F98624">
        <w:rPr>
          <w:b/>
          <w:bCs/>
        </w:rPr>
        <w:t>GC</w:t>
      </w:r>
      <w:r w:rsidRPr="68F98624">
        <w:rPr>
          <w:b/>
          <w:bCs/>
        </w:rPr>
        <w:t xml:space="preserve"> 411.083(b)(4) and federal statute, </w:t>
      </w:r>
      <w:r w:rsidR="47B6FCE0" w:rsidRPr="68F98624">
        <w:rPr>
          <w:b/>
          <w:bCs/>
        </w:rPr>
        <w:t xml:space="preserve">Title </w:t>
      </w:r>
      <w:r w:rsidRPr="68F98624">
        <w:rPr>
          <w:b/>
          <w:bCs/>
        </w:rPr>
        <w:t xml:space="preserve">28 </w:t>
      </w:r>
      <w:r w:rsidR="47B6FCE0" w:rsidRPr="68F98624">
        <w:rPr>
          <w:b/>
          <w:bCs/>
        </w:rPr>
        <w:t>Code of Federal Regulations (</w:t>
      </w:r>
      <w:r w:rsidRPr="68F98624">
        <w:rPr>
          <w:b/>
          <w:bCs/>
        </w:rPr>
        <w:t>CFR</w:t>
      </w:r>
      <w:r w:rsidR="47B6FCE0" w:rsidRPr="68F98624">
        <w:rPr>
          <w:b/>
          <w:bCs/>
        </w:rPr>
        <w:t>)</w:t>
      </w:r>
      <w:r w:rsidRPr="68F98624">
        <w:rPr>
          <w:b/>
          <w:bCs/>
        </w:rPr>
        <w:t xml:space="preserve"> Part 22, T</w:t>
      </w:r>
      <w:r w:rsidR="7237A6A8" w:rsidRPr="68F98624">
        <w:rPr>
          <w:b/>
          <w:bCs/>
        </w:rPr>
        <w:t>X</w:t>
      </w:r>
      <w:r w:rsidRPr="68F98624">
        <w:rPr>
          <w:b/>
          <w:bCs/>
        </w:rPr>
        <w:t xml:space="preserve">DPS Computerized Criminal History (CCH) data will be released to a </w:t>
      </w:r>
      <w:r w:rsidR="1E34D798" w:rsidRPr="68F98624">
        <w:rPr>
          <w:b/>
          <w:bCs/>
        </w:rPr>
        <w:t>research organization or public or private institution of higher education that is in part or in whole funded by a criminal justice grant and/or government funds. Provide the specific government agency that your project has received the funds from. Include documentation of the grant funding as well as the signed MOU/Agreement between your project and the grant funding agency. Include the documented proof regarding the funding source of the project.</w:t>
      </w:r>
    </w:p>
    <w:sdt>
      <w:sdtPr>
        <w:rPr>
          <w:color w:val="2B579A"/>
          <w:shd w:val="clear" w:color="auto" w:fill="E6E6E6"/>
        </w:rPr>
        <w:id w:val="1118488922"/>
        <w:placeholder>
          <w:docPart w:val="DefaultPlaceholder_-1854013440"/>
        </w:placeholder>
        <w:showingPlcHdr/>
      </w:sdtPr>
      <w:sdtEndPr>
        <w:rPr>
          <w:color w:val="auto"/>
          <w:shd w:val="clear" w:color="auto" w:fill="auto"/>
        </w:rPr>
      </w:sdtEndPr>
      <w:sdtContent>
        <w:p w14:paraId="08790F29" w14:textId="22FD8355" w:rsidR="007A31ED" w:rsidRDefault="00A403FD" w:rsidP="00A403FD">
          <w:pPr>
            <w:ind w:left="1440"/>
          </w:pPr>
          <w:r w:rsidRPr="005605D3">
            <w:rPr>
              <w:rStyle w:val="PlaceholderText"/>
            </w:rPr>
            <w:t>Click or tap here to enter text.</w:t>
          </w:r>
        </w:p>
      </w:sdtContent>
    </w:sdt>
    <w:p w14:paraId="72A41E21" w14:textId="08B2E0B2" w:rsidR="006D5D3E" w:rsidRPr="001B52AD" w:rsidRDefault="2770163B" w:rsidP="006D5D3E">
      <w:pPr>
        <w:ind w:left="720"/>
        <w:rPr>
          <w:sz w:val="20"/>
          <w:szCs w:val="20"/>
        </w:rPr>
      </w:pPr>
      <w:r w:rsidRPr="68F98624">
        <w:rPr>
          <w:sz w:val="20"/>
          <w:szCs w:val="20"/>
        </w:rPr>
        <w:t>*Note: If qualifying under 411.083(b)(4)(A) you</w:t>
      </w:r>
      <w:r w:rsidR="47B6FCE0" w:rsidRPr="68F98624">
        <w:rPr>
          <w:sz w:val="20"/>
          <w:szCs w:val="20"/>
        </w:rPr>
        <w:t>r agency/institution</w:t>
      </w:r>
      <w:r w:rsidRPr="68F98624">
        <w:rPr>
          <w:sz w:val="20"/>
          <w:szCs w:val="20"/>
        </w:rPr>
        <w:t xml:space="preserve"> will need to submit a copy of the grant award letter along with this form. If qualifying under 411.083(b)(4)(B) your agency/institution will need to submit a copy of the grant award letter and your </w:t>
      </w:r>
      <w:r w:rsidR="47B6FCE0" w:rsidRPr="68F98624">
        <w:rPr>
          <w:sz w:val="20"/>
          <w:szCs w:val="20"/>
        </w:rPr>
        <w:t>P</w:t>
      </w:r>
      <w:r w:rsidRPr="68F98624">
        <w:rPr>
          <w:sz w:val="20"/>
          <w:szCs w:val="20"/>
        </w:rPr>
        <w:t xml:space="preserve">rivacy </w:t>
      </w:r>
      <w:r w:rsidR="47B6FCE0" w:rsidRPr="68F98624">
        <w:rPr>
          <w:sz w:val="20"/>
          <w:szCs w:val="20"/>
        </w:rPr>
        <w:t>C</w:t>
      </w:r>
      <w:r w:rsidRPr="68F98624">
        <w:rPr>
          <w:sz w:val="20"/>
          <w:szCs w:val="20"/>
        </w:rPr>
        <w:t>ertificate along with this form.</w:t>
      </w:r>
      <w:r w:rsidR="58F5DDC6" w:rsidRPr="68F98624">
        <w:rPr>
          <w:sz w:val="20"/>
          <w:szCs w:val="20"/>
        </w:rPr>
        <w:t xml:space="preserve"> If you are using a grant </w:t>
      </w:r>
      <w:r w:rsidR="2AD00EA7" w:rsidRPr="68F98624">
        <w:rPr>
          <w:sz w:val="20"/>
          <w:szCs w:val="20"/>
        </w:rPr>
        <w:t xml:space="preserve">or government </w:t>
      </w:r>
      <w:r w:rsidR="58F5DDC6" w:rsidRPr="68F98624">
        <w:rPr>
          <w:sz w:val="20"/>
          <w:szCs w:val="20"/>
        </w:rPr>
        <w:t>funded salary to support your qualification to receive data, you</w:t>
      </w:r>
      <w:r w:rsidR="6A3EF6F8" w:rsidRPr="68F98624">
        <w:rPr>
          <w:sz w:val="20"/>
          <w:szCs w:val="20"/>
        </w:rPr>
        <w:t xml:space="preserve"> will need to also submit a letter signed by accounting/institution president verifying your salary is grant </w:t>
      </w:r>
      <w:r w:rsidR="0512B7E9" w:rsidRPr="68F98624">
        <w:rPr>
          <w:sz w:val="20"/>
          <w:szCs w:val="20"/>
        </w:rPr>
        <w:t xml:space="preserve">or government </w:t>
      </w:r>
      <w:r w:rsidR="6A3EF6F8" w:rsidRPr="68F98624">
        <w:rPr>
          <w:sz w:val="20"/>
          <w:szCs w:val="20"/>
        </w:rPr>
        <w:t>funded and iden</w:t>
      </w:r>
      <w:r w:rsidR="45B804C5" w:rsidRPr="68F98624">
        <w:rPr>
          <w:sz w:val="20"/>
          <w:szCs w:val="20"/>
        </w:rPr>
        <w:t>tifying information for the fund</w:t>
      </w:r>
      <w:r w:rsidR="2E4DB552" w:rsidRPr="68F98624">
        <w:rPr>
          <w:sz w:val="20"/>
          <w:szCs w:val="20"/>
        </w:rPr>
        <w:t>ing of</w:t>
      </w:r>
      <w:r w:rsidR="45B804C5" w:rsidRPr="68F98624">
        <w:rPr>
          <w:sz w:val="20"/>
          <w:szCs w:val="20"/>
        </w:rPr>
        <w:t xml:space="preserve"> your salary.</w:t>
      </w:r>
    </w:p>
    <w:p w14:paraId="6C90472F" w14:textId="5B55BAAA" w:rsidR="00187F86" w:rsidRPr="001B52AD" w:rsidRDefault="47B6FCE0" w:rsidP="006D5D3E">
      <w:pPr>
        <w:ind w:left="720"/>
        <w:rPr>
          <w:sz w:val="20"/>
          <w:szCs w:val="20"/>
        </w:rPr>
      </w:pPr>
      <w:r w:rsidRPr="68F98624">
        <w:rPr>
          <w:sz w:val="20"/>
          <w:szCs w:val="20"/>
        </w:rPr>
        <w:t xml:space="preserve">Once you have completed your response to </w:t>
      </w:r>
      <w:r w:rsidR="4684D1B2" w:rsidRPr="68F98624">
        <w:rPr>
          <w:sz w:val="20"/>
          <w:szCs w:val="20"/>
        </w:rPr>
        <w:t xml:space="preserve">question </w:t>
      </w:r>
      <w:r w:rsidRPr="68F98624">
        <w:rPr>
          <w:sz w:val="20"/>
          <w:szCs w:val="20"/>
        </w:rPr>
        <w:t xml:space="preserve">#2 above, </w:t>
      </w:r>
      <w:r w:rsidR="1C6A4BA2" w:rsidRPr="68F98624">
        <w:rPr>
          <w:sz w:val="20"/>
          <w:szCs w:val="20"/>
        </w:rPr>
        <w:t>proceed</w:t>
      </w:r>
      <w:r w:rsidRPr="68F98624">
        <w:rPr>
          <w:sz w:val="20"/>
          <w:szCs w:val="20"/>
        </w:rPr>
        <w:t xml:space="preserve"> to </w:t>
      </w:r>
      <w:r w:rsidR="1CB217A9" w:rsidRPr="68F98624">
        <w:rPr>
          <w:sz w:val="20"/>
          <w:szCs w:val="20"/>
        </w:rPr>
        <w:t xml:space="preserve">question </w:t>
      </w:r>
      <w:r w:rsidRPr="68F98624">
        <w:rPr>
          <w:sz w:val="20"/>
          <w:szCs w:val="20"/>
        </w:rPr>
        <w:t>#</w:t>
      </w:r>
      <w:r w:rsidR="7AB3212A" w:rsidRPr="68F98624">
        <w:rPr>
          <w:sz w:val="20"/>
          <w:szCs w:val="20"/>
        </w:rPr>
        <w:t>5</w:t>
      </w:r>
      <w:r w:rsidRPr="68F98624">
        <w:rPr>
          <w:sz w:val="20"/>
          <w:szCs w:val="20"/>
        </w:rPr>
        <w:t>.</w:t>
      </w:r>
    </w:p>
    <w:p w14:paraId="6D9A6E85" w14:textId="1F8CA33D" w:rsidR="00187F86" w:rsidRPr="001B52AD" w:rsidRDefault="47B6FCE0" w:rsidP="00187F86">
      <w:pPr>
        <w:pStyle w:val="ListParagraph"/>
        <w:numPr>
          <w:ilvl w:val="0"/>
          <w:numId w:val="2"/>
        </w:numPr>
        <w:rPr>
          <w:b/>
          <w:bCs/>
        </w:rPr>
      </w:pPr>
      <w:r w:rsidRPr="68F98624">
        <w:rPr>
          <w:b/>
          <w:bCs/>
        </w:rPr>
        <w:t xml:space="preserve">Per Texas GC 411.083(b)(5) the agency/institution requesting data must have a specific agreement with a criminal justice agency to provide services required for the administration of criminal justice. The agreement must specifically authorize access to information, limit the use of information to the purposes for which it is given, ensure the security and confidentiality of the information, provide sanctions for violations of these requirements and the services must be performed in a manner prescribed by TXDPS. </w:t>
      </w:r>
      <w:r w:rsidR="6DB2B473" w:rsidRPr="68F98624">
        <w:rPr>
          <w:b/>
          <w:bCs/>
        </w:rPr>
        <w:t xml:space="preserve">In the space below </w:t>
      </w:r>
      <w:r w:rsidR="3A7B5992" w:rsidRPr="68F98624">
        <w:rPr>
          <w:b/>
          <w:bCs/>
        </w:rPr>
        <w:t>enter</w:t>
      </w:r>
      <w:r w:rsidR="6DB2B473" w:rsidRPr="68F98624">
        <w:rPr>
          <w:b/>
          <w:bCs/>
        </w:rPr>
        <w:t xml:space="preserve"> the agency you are providing services for along with your point of contact at the agency.</w:t>
      </w:r>
    </w:p>
    <w:sdt>
      <w:sdtPr>
        <w:rPr>
          <w:color w:val="2B579A"/>
          <w:shd w:val="clear" w:color="auto" w:fill="E6E6E6"/>
        </w:rPr>
        <w:id w:val="-2125146547"/>
        <w:placeholder>
          <w:docPart w:val="DefaultPlaceholder_-1854013440"/>
        </w:placeholder>
        <w:showingPlcHdr/>
      </w:sdtPr>
      <w:sdtEndPr>
        <w:rPr>
          <w:color w:val="auto"/>
          <w:shd w:val="clear" w:color="auto" w:fill="auto"/>
        </w:rPr>
      </w:sdtEndPr>
      <w:sdtContent>
        <w:p w14:paraId="47B76B9B" w14:textId="068E45ED" w:rsidR="00825570" w:rsidRPr="00825570" w:rsidRDefault="00825570" w:rsidP="00825570">
          <w:pPr>
            <w:ind w:left="1440"/>
          </w:pPr>
          <w:r w:rsidRPr="005605D3">
            <w:rPr>
              <w:rStyle w:val="PlaceholderText"/>
            </w:rPr>
            <w:t>Click or tap here to enter text.</w:t>
          </w:r>
        </w:p>
      </w:sdtContent>
    </w:sdt>
    <w:p w14:paraId="5BEB6C24" w14:textId="7FD99E3B" w:rsidR="00825570" w:rsidRPr="001B52AD" w:rsidRDefault="00825570" w:rsidP="00825570">
      <w:pPr>
        <w:ind w:left="720"/>
        <w:rPr>
          <w:sz w:val="20"/>
          <w:szCs w:val="20"/>
        </w:rPr>
      </w:pPr>
      <w:r w:rsidRPr="001B52AD">
        <w:rPr>
          <w:sz w:val="20"/>
          <w:szCs w:val="20"/>
        </w:rPr>
        <w:t>*Note: If qualifying under 411.083(b)(5) your agency/institution will need to submit a copy of the fully executed (signed and dated) agreement between your agency/institution and the agency you are providing services for.</w:t>
      </w:r>
    </w:p>
    <w:p w14:paraId="5A983E29" w14:textId="26D45280" w:rsidR="00825570" w:rsidRPr="001B52AD" w:rsidRDefault="6DB2B473" w:rsidP="00825570">
      <w:pPr>
        <w:ind w:left="720"/>
        <w:rPr>
          <w:sz w:val="20"/>
          <w:szCs w:val="20"/>
        </w:rPr>
      </w:pPr>
      <w:r w:rsidRPr="68F98624">
        <w:rPr>
          <w:sz w:val="20"/>
          <w:szCs w:val="20"/>
        </w:rPr>
        <w:t xml:space="preserve">Once you have completed your response to </w:t>
      </w:r>
      <w:r w:rsidR="0FB89941" w:rsidRPr="68F98624">
        <w:rPr>
          <w:sz w:val="20"/>
          <w:szCs w:val="20"/>
        </w:rPr>
        <w:t xml:space="preserve">question </w:t>
      </w:r>
      <w:r w:rsidRPr="68F98624">
        <w:rPr>
          <w:sz w:val="20"/>
          <w:szCs w:val="20"/>
        </w:rPr>
        <w:t xml:space="preserve">#3 above, </w:t>
      </w:r>
      <w:r w:rsidR="1C6A4BA2" w:rsidRPr="68F98624">
        <w:rPr>
          <w:sz w:val="20"/>
          <w:szCs w:val="20"/>
        </w:rPr>
        <w:t>proceed</w:t>
      </w:r>
      <w:r w:rsidRPr="68F98624">
        <w:rPr>
          <w:sz w:val="20"/>
          <w:szCs w:val="20"/>
        </w:rPr>
        <w:t xml:space="preserve"> to </w:t>
      </w:r>
      <w:r w:rsidR="44C38843" w:rsidRPr="68F98624">
        <w:rPr>
          <w:sz w:val="20"/>
          <w:szCs w:val="20"/>
        </w:rPr>
        <w:t xml:space="preserve">question </w:t>
      </w:r>
      <w:r w:rsidRPr="68F98624">
        <w:rPr>
          <w:sz w:val="20"/>
          <w:szCs w:val="20"/>
        </w:rPr>
        <w:t>#</w:t>
      </w:r>
      <w:r w:rsidR="7AB3212A" w:rsidRPr="68F98624">
        <w:rPr>
          <w:sz w:val="20"/>
          <w:szCs w:val="20"/>
        </w:rPr>
        <w:t>5</w:t>
      </w:r>
      <w:r w:rsidRPr="68F98624">
        <w:rPr>
          <w:sz w:val="20"/>
          <w:szCs w:val="20"/>
        </w:rPr>
        <w:t>.</w:t>
      </w:r>
    </w:p>
    <w:p w14:paraId="5FAD9B8D" w14:textId="7E1BF763" w:rsidR="00825570" w:rsidRPr="001B52AD" w:rsidRDefault="6DB2B473" w:rsidP="00825570">
      <w:pPr>
        <w:pStyle w:val="ListParagraph"/>
        <w:numPr>
          <w:ilvl w:val="0"/>
          <w:numId w:val="2"/>
        </w:numPr>
        <w:rPr>
          <w:b/>
          <w:bCs/>
        </w:rPr>
      </w:pPr>
      <w:r w:rsidRPr="68F98624">
        <w:rPr>
          <w:b/>
          <w:bCs/>
        </w:rPr>
        <w:t xml:space="preserve">Per Texas GC 411.083(b)(6) the agency/institution requesting data must have a specific agreement with a noncriminal justice agency to provide services related to the use of CHRI. The agreement must specifically authorize access to information, limit the use of information to the purposes for which it is given, ensure the security and confidentiality of the information, provide sanctions for violations of these requirements and the services must be performed in a manner prescribed by TXDPS. In the space below </w:t>
      </w:r>
      <w:r w:rsidR="49B5BDFC" w:rsidRPr="68F98624">
        <w:rPr>
          <w:b/>
          <w:bCs/>
        </w:rPr>
        <w:t>enter</w:t>
      </w:r>
      <w:r w:rsidRPr="68F98624">
        <w:rPr>
          <w:b/>
          <w:bCs/>
        </w:rPr>
        <w:t xml:space="preserve"> the agency you are providing services for along with your point of contact at the agency.</w:t>
      </w:r>
    </w:p>
    <w:sdt>
      <w:sdtPr>
        <w:rPr>
          <w:color w:val="2B579A"/>
          <w:shd w:val="clear" w:color="auto" w:fill="E6E6E6"/>
        </w:rPr>
        <w:id w:val="-795213047"/>
        <w:placeholder>
          <w:docPart w:val="DefaultPlaceholder_-1854013440"/>
        </w:placeholder>
        <w:showingPlcHdr/>
      </w:sdtPr>
      <w:sdtEndPr>
        <w:rPr>
          <w:color w:val="auto"/>
          <w:shd w:val="clear" w:color="auto" w:fill="auto"/>
        </w:rPr>
      </w:sdtEndPr>
      <w:sdtContent>
        <w:p w14:paraId="55FD8A8C" w14:textId="48758D42" w:rsidR="00825570" w:rsidRDefault="0077705E" w:rsidP="0077705E">
          <w:pPr>
            <w:ind w:left="1440"/>
          </w:pPr>
          <w:r w:rsidRPr="005605D3">
            <w:rPr>
              <w:rStyle w:val="PlaceholderText"/>
            </w:rPr>
            <w:t>Click or tap here to enter text.</w:t>
          </w:r>
        </w:p>
      </w:sdtContent>
    </w:sdt>
    <w:p w14:paraId="2D050E24" w14:textId="58E8B5A0" w:rsidR="0077705E" w:rsidRPr="001B52AD" w:rsidRDefault="0077705E" w:rsidP="0077705E">
      <w:pPr>
        <w:ind w:left="720"/>
        <w:rPr>
          <w:sz w:val="20"/>
          <w:szCs w:val="20"/>
        </w:rPr>
      </w:pPr>
      <w:r w:rsidRPr="001B52AD">
        <w:rPr>
          <w:sz w:val="20"/>
          <w:szCs w:val="20"/>
        </w:rPr>
        <w:lastRenderedPageBreak/>
        <w:t>*Note: If qualifying under 411.083(b)(6) your agency/institution will need to submit a copy of the fully executed (signed and dated) agreement between your agency/institution and the agency you are providing services for.</w:t>
      </w:r>
    </w:p>
    <w:p w14:paraId="60B8E714" w14:textId="6EAE0367" w:rsidR="0077705E" w:rsidRPr="001B52AD" w:rsidRDefault="7AB3212A" w:rsidP="0077705E">
      <w:pPr>
        <w:ind w:left="720"/>
        <w:rPr>
          <w:sz w:val="20"/>
          <w:szCs w:val="20"/>
        </w:rPr>
      </w:pPr>
      <w:r w:rsidRPr="68F98624">
        <w:rPr>
          <w:sz w:val="20"/>
          <w:szCs w:val="20"/>
        </w:rPr>
        <w:t xml:space="preserve">Once you have completed your response to </w:t>
      </w:r>
      <w:r w:rsidR="36871AB3" w:rsidRPr="68F98624">
        <w:rPr>
          <w:sz w:val="20"/>
          <w:szCs w:val="20"/>
        </w:rPr>
        <w:t xml:space="preserve">question </w:t>
      </w:r>
      <w:r w:rsidRPr="68F98624">
        <w:rPr>
          <w:sz w:val="20"/>
          <w:szCs w:val="20"/>
        </w:rPr>
        <w:t>#4 above, continue with responses to the remaining questions/statements below.</w:t>
      </w:r>
    </w:p>
    <w:p w14:paraId="3AA2695D" w14:textId="69C177C5" w:rsidR="007A31ED" w:rsidRPr="001B52AD" w:rsidRDefault="1E34D798" w:rsidP="00B50075">
      <w:pPr>
        <w:pStyle w:val="ListParagraph"/>
        <w:numPr>
          <w:ilvl w:val="0"/>
          <w:numId w:val="2"/>
        </w:numPr>
        <w:rPr>
          <w:b/>
          <w:bCs/>
        </w:rPr>
      </w:pPr>
      <w:r w:rsidRPr="68F98624">
        <w:rPr>
          <w:b/>
          <w:bCs/>
        </w:rPr>
        <w:t>What is the purpose of the project? Include documented proof that the project is related to the administration of criminal justice.</w:t>
      </w:r>
    </w:p>
    <w:sdt>
      <w:sdtPr>
        <w:rPr>
          <w:color w:val="2B579A"/>
          <w:shd w:val="clear" w:color="auto" w:fill="E6E6E6"/>
        </w:rPr>
        <w:id w:val="515959869"/>
        <w:placeholder>
          <w:docPart w:val="1AA71089A1C84E3ABBC905C347BC657D"/>
        </w:placeholder>
        <w:showingPlcHdr/>
      </w:sdtPr>
      <w:sdtEndPr>
        <w:rPr>
          <w:color w:val="auto"/>
          <w:shd w:val="clear" w:color="auto" w:fill="auto"/>
        </w:rPr>
      </w:sdtEndPr>
      <w:sdtContent>
        <w:p w14:paraId="09EBEAFC" w14:textId="3484E644" w:rsidR="007A31ED" w:rsidRDefault="00A403FD" w:rsidP="00A403FD">
          <w:pPr>
            <w:ind w:left="1440"/>
          </w:pPr>
          <w:r w:rsidRPr="005605D3">
            <w:rPr>
              <w:rStyle w:val="PlaceholderText"/>
            </w:rPr>
            <w:t>Click or tap here to enter text.</w:t>
          </w:r>
        </w:p>
      </w:sdtContent>
    </w:sdt>
    <w:p w14:paraId="765066C9" w14:textId="1D9E4E02" w:rsidR="004254D6" w:rsidRDefault="1E34D798">
      <w:pPr>
        <w:pStyle w:val="ListParagraph"/>
        <w:numPr>
          <w:ilvl w:val="0"/>
          <w:numId w:val="2"/>
        </w:numPr>
        <w:rPr>
          <w:b/>
          <w:bCs/>
        </w:rPr>
      </w:pPr>
      <w:r w:rsidRPr="68F98624">
        <w:rPr>
          <w:b/>
          <w:bCs/>
        </w:rPr>
        <w:t>What entities will be involved in the project? Include names and the person</w:t>
      </w:r>
      <w:r w:rsidR="6320C183" w:rsidRPr="68F98624">
        <w:rPr>
          <w:b/>
          <w:bCs/>
        </w:rPr>
        <w:t>’</w:t>
      </w:r>
      <w:r w:rsidRPr="68F98624">
        <w:rPr>
          <w:b/>
          <w:bCs/>
        </w:rPr>
        <w:t>s role/responsibility in the project.</w:t>
      </w:r>
    </w:p>
    <w:sdt>
      <w:sdtPr>
        <w:rPr>
          <w:color w:val="2B579A"/>
          <w:shd w:val="clear" w:color="auto" w:fill="E6E6E6"/>
        </w:rPr>
        <w:id w:val="-1936820862"/>
        <w:placeholder>
          <w:docPart w:val="DefaultPlaceholder_-1854013440"/>
        </w:placeholder>
        <w:showingPlcHdr/>
      </w:sdtPr>
      <w:sdtEndPr>
        <w:rPr>
          <w:color w:val="auto"/>
          <w:shd w:val="clear" w:color="auto" w:fill="auto"/>
        </w:rPr>
      </w:sdtEndPr>
      <w:sdtContent>
        <w:p w14:paraId="6893E170" w14:textId="2AEFCB43" w:rsidR="004254D6" w:rsidRPr="004254D6" w:rsidRDefault="3C9DB0E1">
          <w:pPr>
            <w:pStyle w:val="ListParagraph"/>
            <w:ind w:left="1440"/>
          </w:pPr>
          <w:r w:rsidRPr="7E293413">
            <w:rPr>
              <w:rStyle w:val="PlaceholderText"/>
            </w:rPr>
            <w:t>Click or tap here to enter text.</w:t>
          </w:r>
        </w:p>
      </w:sdtContent>
    </w:sdt>
    <w:p w14:paraId="6E604444" w14:textId="6F4CA6C2" w:rsidR="3128CECC" w:rsidRDefault="3128CECC" w:rsidP="7E293413">
      <w:pPr>
        <w:ind w:left="720"/>
        <w:rPr>
          <w:sz w:val="20"/>
          <w:szCs w:val="20"/>
        </w:rPr>
      </w:pPr>
      <w:r w:rsidRPr="7E293413">
        <w:rPr>
          <w:sz w:val="20"/>
          <w:szCs w:val="20"/>
        </w:rPr>
        <w:t>*Note: If multiple entities will be involved with the project and have access to the data, each entity</w:t>
      </w:r>
      <w:r w:rsidR="221D6557" w:rsidRPr="7E293413">
        <w:rPr>
          <w:sz w:val="20"/>
          <w:szCs w:val="20"/>
        </w:rPr>
        <w:t xml:space="preserve"> must be signatories </w:t>
      </w:r>
      <w:r w:rsidR="59BDD404" w:rsidRPr="7E293413">
        <w:rPr>
          <w:sz w:val="20"/>
          <w:szCs w:val="20"/>
        </w:rPr>
        <w:t>on</w:t>
      </w:r>
      <w:r w:rsidR="221D6557" w:rsidRPr="7E293413">
        <w:rPr>
          <w:sz w:val="20"/>
          <w:szCs w:val="20"/>
        </w:rPr>
        <w:t xml:space="preserve"> the DSA</w:t>
      </w:r>
      <w:r w:rsidR="69CAA020" w:rsidRPr="7E293413">
        <w:rPr>
          <w:sz w:val="20"/>
          <w:szCs w:val="20"/>
        </w:rPr>
        <w:t xml:space="preserve"> for the project</w:t>
      </w:r>
      <w:r w:rsidRPr="7E293413">
        <w:rPr>
          <w:sz w:val="20"/>
          <w:szCs w:val="20"/>
        </w:rPr>
        <w:t>.</w:t>
      </w:r>
    </w:p>
    <w:p w14:paraId="4D945573" w14:textId="2B09D4B7" w:rsidR="007A31ED" w:rsidRPr="001B52AD" w:rsidRDefault="78FF2988" w:rsidP="00B50075">
      <w:pPr>
        <w:pStyle w:val="ListParagraph"/>
        <w:numPr>
          <w:ilvl w:val="0"/>
          <w:numId w:val="2"/>
        </w:numPr>
        <w:rPr>
          <w:b/>
          <w:bCs/>
        </w:rPr>
      </w:pPr>
      <w:r w:rsidRPr="7E293413">
        <w:rPr>
          <w:b/>
          <w:bCs/>
        </w:rPr>
        <w:t xml:space="preserve">Demonstrate how you will meet the security requirements for Criminal History Information (CHI) in the FBI CJIS Security Policy throughout the research period. Include information on the encryption that will be used on every device and </w:t>
      </w:r>
      <w:r w:rsidR="0236648B" w:rsidRPr="7E293413">
        <w:rPr>
          <w:b/>
          <w:bCs/>
        </w:rPr>
        <w:t xml:space="preserve">physical </w:t>
      </w:r>
      <w:r w:rsidRPr="7E293413">
        <w:rPr>
          <w:b/>
          <w:bCs/>
        </w:rPr>
        <w:t xml:space="preserve">location where the data will be stored, </w:t>
      </w:r>
      <w:r w:rsidR="0236648B" w:rsidRPr="7E293413">
        <w:rPr>
          <w:b/>
          <w:bCs/>
        </w:rPr>
        <w:t>transported,</w:t>
      </w:r>
      <w:r w:rsidRPr="7E293413">
        <w:rPr>
          <w:b/>
          <w:bCs/>
        </w:rPr>
        <w:t xml:space="preserve"> or used</w:t>
      </w:r>
      <w:r w:rsidR="0236648B" w:rsidRPr="7E293413">
        <w:rPr>
          <w:b/>
          <w:bCs/>
        </w:rPr>
        <w:t>/accessed</w:t>
      </w:r>
      <w:r w:rsidRPr="7E293413">
        <w:rPr>
          <w:b/>
          <w:bCs/>
        </w:rPr>
        <w:t xml:space="preserve"> on.</w:t>
      </w:r>
    </w:p>
    <w:p w14:paraId="332E71B6" w14:textId="716935FD" w:rsidR="2091EC8A" w:rsidRDefault="7580BE07" w:rsidP="68F98624">
      <w:pPr>
        <w:pStyle w:val="ListParagraph"/>
        <w:numPr>
          <w:ilvl w:val="0"/>
          <w:numId w:val="1"/>
        </w:numPr>
        <w:rPr>
          <w:b/>
          <w:bCs/>
        </w:rPr>
      </w:pPr>
      <w:r w:rsidRPr="7E293413">
        <w:rPr>
          <w:b/>
          <w:bCs/>
        </w:rPr>
        <w:t>Specific areas of compliance within the CJIS Security Policy include sections:</w:t>
      </w:r>
    </w:p>
    <w:p w14:paraId="03C1C0E4" w14:textId="79AECAFA" w:rsidR="2091EC8A" w:rsidRDefault="737E4BD4" w:rsidP="68F98624">
      <w:pPr>
        <w:pStyle w:val="ListParagraph"/>
        <w:numPr>
          <w:ilvl w:val="1"/>
          <w:numId w:val="1"/>
        </w:numPr>
        <w:rPr>
          <w:b/>
          <w:bCs/>
        </w:rPr>
      </w:pPr>
      <w:r w:rsidRPr="68F98624">
        <w:rPr>
          <w:b/>
          <w:bCs/>
        </w:rPr>
        <w:t>5.8 Media Protection (MP)</w:t>
      </w:r>
    </w:p>
    <w:p w14:paraId="67F99CFE" w14:textId="328F258E" w:rsidR="1D5784CB" w:rsidRDefault="28483A82" w:rsidP="0E1979A4">
      <w:pPr>
        <w:pStyle w:val="ListParagraph"/>
        <w:numPr>
          <w:ilvl w:val="1"/>
          <w:numId w:val="1"/>
        </w:numPr>
        <w:rPr>
          <w:b/>
          <w:bCs/>
        </w:rPr>
      </w:pPr>
      <w:r w:rsidRPr="7E293413">
        <w:rPr>
          <w:b/>
          <w:bCs/>
        </w:rPr>
        <w:t xml:space="preserve">5.10 </w:t>
      </w:r>
      <w:r w:rsidR="482C408E" w:rsidRPr="7E293413">
        <w:rPr>
          <w:b/>
          <w:bCs/>
        </w:rPr>
        <w:t xml:space="preserve">SC-13 and SC-28 </w:t>
      </w:r>
      <w:r w:rsidRPr="7E293413">
        <w:rPr>
          <w:b/>
          <w:bCs/>
        </w:rPr>
        <w:t>Encryption for CJI</w:t>
      </w:r>
    </w:p>
    <w:p w14:paraId="20441C5F" w14:textId="1D8AE68B" w:rsidR="1D5784CB" w:rsidRDefault="136498A4" w:rsidP="0E1979A4">
      <w:pPr>
        <w:pStyle w:val="ListParagraph"/>
        <w:numPr>
          <w:ilvl w:val="1"/>
          <w:numId w:val="1"/>
        </w:numPr>
        <w:rPr>
          <w:b/>
          <w:bCs/>
        </w:rPr>
      </w:pPr>
      <w:r w:rsidRPr="5D6E8DE7">
        <w:rPr>
          <w:b/>
          <w:bCs/>
        </w:rPr>
        <w:t>5.12.1 Personnel Screening Requirements for Individuals Requiring Unescorted Access to Unencrypted CJI</w:t>
      </w:r>
    </w:p>
    <w:p w14:paraId="6B158690" w14:textId="0F76A46C" w:rsidR="6AE52210" w:rsidRDefault="6AE52210" w:rsidP="68F98624">
      <w:pPr>
        <w:pStyle w:val="ListParagraph"/>
        <w:numPr>
          <w:ilvl w:val="1"/>
          <w:numId w:val="1"/>
        </w:numPr>
        <w:rPr>
          <w:b/>
          <w:bCs/>
        </w:rPr>
      </w:pPr>
      <w:r w:rsidRPr="6FBE06C7">
        <w:rPr>
          <w:b/>
          <w:bCs/>
        </w:rPr>
        <w:t xml:space="preserve">After reviewing your application and project, TXDPS may inform the grantee(s) that there are additional </w:t>
      </w:r>
      <w:r w:rsidR="1F6B6B69" w:rsidRPr="6FBE06C7">
        <w:rPr>
          <w:b/>
          <w:bCs/>
        </w:rPr>
        <w:t>sections of the CJIS Security Policy that must be met based on the scope of the project.</w:t>
      </w:r>
    </w:p>
    <w:sdt>
      <w:sdtPr>
        <w:rPr>
          <w:color w:val="2B579A"/>
          <w:shd w:val="clear" w:color="auto" w:fill="E6E6E6"/>
        </w:rPr>
        <w:id w:val="1689333348"/>
        <w:placeholder>
          <w:docPart w:val="DefaultPlaceholder_-1854013440"/>
        </w:placeholder>
        <w:showingPlcHdr/>
      </w:sdtPr>
      <w:sdtEndPr>
        <w:rPr>
          <w:color w:val="auto"/>
          <w:shd w:val="clear" w:color="auto" w:fill="auto"/>
        </w:rPr>
      </w:sdtEndPr>
      <w:sdtContent>
        <w:p w14:paraId="5010A5BF" w14:textId="51703154" w:rsidR="3F397F51" w:rsidRDefault="3F397F51" w:rsidP="68F98624">
          <w:pPr>
            <w:ind w:left="1440"/>
          </w:pPr>
          <w:r w:rsidRPr="68F98624">
            <w:rPr>
              <w:rStyle w:val="PlaceholderText"/>
            </w:rPr>
            <w:t>Click or tap here to enter text.</w:t>
          </w:r>
        </w:p>
      </w:sdtContent>
    </w:sdt>
    <w:p w14:paraId="5D2A0C01" w14:textId="7E080611" w:rsidR="004254D6" w:rsidRPr="004254D6" w:rsidRDefault="0236648B" w:rsidP="6FBE06C7">
      <w:pPr>
        <w:pStyle w:val="ListParagraph"/>
        <w:numPr>
          <w:ilvl w:val="1"/>
          <w:numId w:val="2"/>
        </w:numPr>
        <w:rPr>
          <w:b/>
          <w:bCs/>
        </w:rPr>
      </w:pPr>
      <w:r w:rsidRPr="7E293413">
        <w:rPr>
          <w:b/>
          <w:bCs/>
        </w:rPr>
        <w:t xml:space="preserve">The data will be sent via a DPS owned online secure portal. </w:t>
      </w:r>
      <w:r w:rsidR="6A94A3E1" w:rsidRPr="7E293413">
        <w:rPr>
          <w:b/>
          <w:bCs/>
        </w:rPr>
        <w:t xml:space="preserve">Attach a Media Protection Policy drafted for your agency/institution that complies with section 5.8 of the CJIS Security Policy. Additional comments can be typed/entered </w:t>
      </w:r>
      <w:r w:rsidR="1FEB2AED" w:rsidRPr="7E293413">
        <w:rPr>
          <w:b/>
          <w:bCs/>
        </w:rPr>
        <w:t>below, but an official Media Protection Policy will be required to be attached to your application for consideration.</w:t>
      </w:r>
    </w:p>
    <w:p w14:paraId="1918688C" w14:textId="2BF858D7" w:rsidR="004254D6" w:rsidRPr="004254D6" w:rsidRDefault="00F34193" w:rsidP="68F98624">
      <w:pPr>
        <w:ind w:left="720" w:firstLine="720"/>
        <w:rPr>
          <w:rStyle w:val="PlaceholderText"/>
        </w:rPr>
      </w:pPr>
      <w:sdt>
        <w:sdtPr>
          <w:rPr>
            <w:color w:val="808080"/>
          </w:rPr>
          <w:id w:val="174234555"/>
          <w:placeholder>
            <w:docPart w:val="DefaultPlaceholder_-1854013440"/>
          </w:placeholder>
          <w:showingPlcHdr/>
        </w:sdtPr>
        <w:sdtEndPr>
          <w:rPr>
            <w:color w:val="auto"/>
          </w:rPr>
        </w:sdtEndPr>
        <w:sdtContent>
          <w:r w:rsidR="1E34D798" w:rsidRPr="68F98624">
            <w:rPr>
              <w:rStyle w:val="PlaceholderText"/>
            </w:rPr>
            <w:t>Click or tap here to enter text.</w:t>
          </w:r>
        </w:sdtContent>
      </w:sdt>
    </w:p>
    <w:p w14:paraId="422BCB3B" w14:textId="508AD8D4" w:rsidR="004254D6" w:rsidRDefault="0236648B">
      <w:pPr>
        <w:pStyle w:val="ListParagraph"/>
        <w:numPr>
          <w:ilvl w:val="1"/>
          <w:numId w:val="2"/>
        </w:numPr>
        <w:rPr>
          <w:b/>
          <w:bCs/>
        </w:rPr>
      </w:pPr>
      <w:r w:rsidRPr="7E293413">
        <w:rPr>
          <w:b/>
          <w:bCs/>
        </w:rPr>
        <w:t xml:space="preserve">Provide documented proof that </w:t>
      </w:r>
      <w:r w:rsidR="013EB695" w:rsidRPr="7E293413">
        <w:rPr>
          <w:b/>
          <w:bCs/>
        </w:rPr>
        <w:t>all</w:t>
      </w:r>
      <w:r w:rsidRPr="7E293413">
        <w:rPr>
          <w:b/>
          <w:bCs/>
        </w:rPr>
        <w:t xml:space="preserve"> device</w:t>
      </w:r>
      <w:r w:rsidR="59B33DC1" w:rsidRPr="7E293413">
        <w:rPr>
          <w:b/>
          <w:bCs/>
        </w:rPr>
        <w:t>s</w:t>
      </w:r>
      <w:r w:rsidRPr="7E293413">
        <w:rPr>
          <w:b/>
          <w:bCs/>
        </w:rPr>
        <w:t xml:space="preserve"> where the Criminal Justice Information (CJI) will be at any point during your processing complies with CJIS Security Policy, specifically the </w:t>
      </w:r>
      <w:r w:rsidR="3F34E19A" w:rsidRPr="7E293413">
        <w:rPr>
          <w:b/>
          <w:bCs/>
        </w:rPr>
        <w:t xml:space="preserve">Encryption for </w:t>
      </w:r>
      <w:r w:rsidRPr="7E293413">
        <w:rPr>
          <w:b/>
          <w:bCs/>
        </w:rPr>
        <w:t>CJI requirement</w:t>
      </w:r>
      <w:r w:rsidR="7A3A09A3" w:rsidRPr="7E293413">
        <w:rPr>
          <w:b/>
          <w:bCs/>
        </w:rPr>
        <w:t>s</w:t>
      </w:r>
      <w:r w:rsidR="6B88E8D7" w:rsidRPr="7E293413">
        <w:rPr>
          <w:b/>
          <w:bCs/>
        </w:rPr>
        <w:t xml:space="preserve"> (5.10)</w:t>
      </w:r>
      <w:r w:rsidRPr="7E293413">
        <w:rPr>
          <w:b/>
          <w:bCs/>
        </w:rPr>
        <w:t xml:space="preserve"> of NIST Certified encryption. Providing a copy of the device’s NIST Certificate/s will be considered meeting this requirement.</w:t>
      </w:r>
    </w:p>
    <w:sdt>
      <w:sdtPr>
        <w:rPr>
          <w:color w:val="2B579A"/>
          <w:shd w:val="clear" w:color="auto" w:fill="E6E6E6"/>
        </w:rPr>
        <w:id w:val="2126497955"/>
        <w:placeholder>
          <w:docPart w:val="DefaultPlaceholder_-1854013440"/>
        </w:placeholder>
        <w:showingPlcHdr/>
      </w:sdtPr>
      <w:sdtEndPr>
        <w:rPr>
          <w:color w:val="auto"/>
          <w:shd w:val="clear" w:color="auto" w:fill="auto"/>
        </w:rPr>
      </w:sdtEndPr>
      <w:sdtContent>
        <w:p w14:paraId="65A2DEBE" w14:textId="3972121B" w:rsidR="004254D6" w:rsidRPr="004254D6" w:rsidRDefault="004254D6" w:rsidP="004254D6">
          <w:pPr>
            <w:pStyle w:val="ListParagraph"/>
            <w:ind w:left="1440"/>
            <w:contextualSpacing w:val="0"/>
          </w:pPr>
          <w:r w:rsidRPr="005605D3">
            <w:rPr>
              <w:rStyle w:val="PlaceholderText"/>
            </w:rPr>
            <w:t>Click or tap here to enter text.</w:t>
          </w:r>
        </w:p>
      </w:sdtContent>
    </w:sdt>
    <w:p w14:paraId="44252167" w14:textId="16A5C6B0" w:rsidR="007A31ED" w:rsidRPr="001B52AD" w:rsidRDefault="0F424A2D" w:rsidP="00B50075">
      <w:pPr>
        <w:pStyle w:val="ListParagraph"/>
        <w:numPr>
          <w:ilvl w:val="0"/>
          <w:numId w:val="2"/>
        </w:numPr>
        <w:rPr>
          <w:b/>
          <w:bCs/>
        </w:rPr>
      </w:pPr>
      <w:r w:rsidRPr="7E293413">
        <w:rPr>
          <w:rFonts w:eastAsiaTheme="minorEastAsia"/>
          <w:b/>
          <w:bCs/>
        </w:rPr>
        <w:t>Anonymizing</w:t>
      </w:r>
      <w:r w:rsidR="78FF2988" w:rsidRPr="7E293413">
        <w:rPr>
          <w:b/>
          <w:bCs/>
        </w:rPr>
        <w:t xml:space="preserve"> the data is the responsibility of the person/project that receives the data. </w:t>
      </w:r>
      <w:r w:rsidR="3B724E5A" w:rsidRPr="7E293413">
        <w:rPr>
          <w:b/>
          <w:bCs/>
        </w:rPr>
        <w:t xml:space="preserve">While PII is not included in the provided data, projects must </w:t>
      </w:r>
      <w:r w:rsidR="78FF2988" w:rsidRPr="7E293413">
        <w:rPr>
          <w:b/>
          <w:bCs/>
        </w:rPr>
        <w:t xml:space="preserve">not contain </w:t>
      </w:r>
      <w:r w:rsidR="0236648B" w:rsidRPr="7E293413">
        <w:rPr>
          <w:b/>
          <w:bCs/>
        </w:rPr>
        <w:t>any data that can be linked to a single individual.</w:t>
      </w:r>
      <w:r w:rsidR="262A2CAA" w:rsidRPr="7E293413">
        <w:rPr>
          <w:b/>
          <w:bCs/>
        </w:rPr>
        <w:t xml:space="preserve"> Describe how your project complies with that requirement.</w:t>
      </w:r>
    </w:p>
    <w:sdt>
      <w:sdtPr>
        <w:rPr>
          <w:color w:val="2B579A"/>
          <w:shd w:val="clear" w:color="auto" w:fill="E6E6E6"/>
        </w:rPr>
        <w:id w:val="-370769690"/>
        <w:placeholder>
          <w:docPart w:val="DefaultPlaceholder_-1854013440"/>
        </w:placeholder>
        <w:showingPlcHdr/>
      </w:sdtPr>
      <w:sdtEndPr>
        <w:rPr>
          <w:color w:val="auto"/>
          <w:shd w:val="clear" w:color="auto" w:fill="auto"/>
        </w:rPr>
      </w:sdtEndPr>
      <w:sdtContent>
        <w:p w14:paraId="460EC6EA" w14:textId="6B7675A6" w:rsidR="007A31ED" w:rsidRPr="00D14DDA" w:rsidRDefault="00D14DDA" w:rsidP="00D14DDA">
          <w:pPr>
            <w:ind w:left="1440"/>
          </w:pPr>
          <w:r w:rsidRPr="005605D3">
            <w:rPr>
              <w:rStyle w:val="PlaceholderText"/>
            </w:rPr>
            <w:t>Click or tap here to enter text.</w:t>
          </w:r>
        </w:p>
      </w:sdtContent>
    </w:sdt>
    <w:p w14:paraId="38655128" w14:textId="68904ED7" w:rsidR="007A31ED" w:rsidRPr="001B52AD" w:rsidRDefault="78FF2988" w:rsidP="00B50075">
      <w:pPr>
        <w:pStyle w:val="ListParagraph"/>
        <w:numPr>
          <w:ilvl w:val="0"/>
          <w:numId w:val="2"/>
        </w:numPr>
        <w:rPr>
          <w:b/>
          <w:bCs/>
        </w:rPr>
      </w:pPr>
      <w:r w:rsidRPr="7E293413">
        <w:rPr>
          <w:b/>
          <w:bCs/>
        </w:rPr>
        <w:lastRenderedPageBreak/>
        <w:t>Explain how you will destroy the data after the research is completed. Provide specific programs and protocols that will be used to scrub the CCH data from all locations.</w:t>
      </w:r>
    </w:p>
    <w:p w14:paraId="0A3BEF24" w14:textId="05326608" w:rsidR="12DFC988" w:rsidRDefault="12DFC988" w:rsidP="7E293413">
      <w:pPr>
        <w:pStyle w:val="ListParagraph"/>
        <w:numPr>
          <w:ilvl w:val="1"/>
          <w:numId w:val="2"/>
        </w:numPr>
        <w:rPr>
          <w:b/>
          <w:bCs/>
        </w:rPr>
      </w:pPr>
      <w:r w:rsidRPr="7E293413">
        <w:rPr>
          <w:b/>
          <w:bCs/>
        </w:rPr>
        <w:t xml:space="preserve">CJIS Security Policy destruction of data </w:t>
      </w:r>
      <w:r w:rsidR="34E37517" w:rsidRPr="7E293413">
        <w:rPr>
          <w:b/>
          <w:bCs/>
        </w:rPr>
        <w:t>sections:</w:t>
      </w:r>
    </w:p>
    <w:p w14:paraId="5D979BEE" w14:textId="0FD2CC5C" w:rsidR="657367ED" w:rsidRDefault="657367ED" w:rsidP="7E293413">
      <w:pPr>
        <w:pStyle w:val="ListParagraph"/>
        <w:numPr>
          <w:ilvl w:val="2"/>
          <w:numId w:val="2"/>
        </w:numPr>
        <w:rPr>
          <w:b/>
          <w:bCs/>
        </w:rPr>
      </w:pPr>
      <w:r w:rsidRPr="7E293413">
        <w:rPr>
          <w:b/>
          <w:bCs/>
        </w:rPr>
        <w:t>5.8 Media Protection (MP)</w:t>
      </w:r>
    </w:p>
    <w:p w14:paraId="65187A29" w14:textId="5094A107" w:rsidR="2BE4E147" w:rsidRDefault="2BE4E147" w:rsidP="7E293413">
      <w:pPr>
        <w:pStyle w:val="ListParagraph"/>
        <w:numPr>
          <w:ilvl w:val="2"/>
          <w:numId w:val="2"/>
        </w:numPr>
        <w:rPr>
          <w:b/>
          <w:bCs/>
        </w:rPr>
      </w:pPr>
      <w:r w:rsidRPr="7E293413">
        <w:rPr>
          <w:b/>
          <w:bCs/>
        </w:rPr>
        <w:t>5.15 S</w:t>
      </w:r>
      <w:r w:rsidR="16082246" w:rsidRPr="7E293413">
        <w:rPr>
          <w:b/>
          <w:bCs/>
        </w:rPr>
        <w:t>ystem</w:t>
      </w:r>
      <w:r w:rsidRPr="7E293413">
        <w:rPr>
          <w:b/>
          <w:bCs/>
        </w:rPr>
        <w:t xml:space="preserve"> </w:t>
      </w:r>
      <w:r w:rsidR="05B2A6AE" w:rsidRPr="7E293413">
        <w:rPr>
          <w:b/>
          <w:bCs/>
        </w:rPr>
        <w:t>and</w:t>
      </w:r>
      <w:r w:rsidRPr="7E293413">
        <w:rPr>
          <w:b/>
          <w:bCs/>
        </w:rPr>
        <w:t xml:space="preserve"> I</w:t>
      </w:r>
      <w:r w:rsidR="7D26D41D" w:rsidRPr="7E293413">
        <w:rPr>
          <w:b/>
          <w:bCs/>
        </w:rPr>
        <w:t>nfor</w:t>
      </w:r>
      <w:r w:rsidR="40478AB2" w:rsidRPr="7E293413">
        <w:rPr>
          <w:b/>
          <w:bCs/>
        </w:rPr>
        <w:t>ma</w:t>
      </w:r>
      <w:r w:rsidR="7D26D41D" w:rsidRPr="7E293413">
        <w:rPr>
          <w:b/>
          <w:bCs/>
        </w:rPr>
        <w:t>tion</w:t>
      </w:r>
      <w:r w:rsidRPr="7E293413">
        <w:rPr>
          <w:b/>
          <w:bCs/>
        </w:rPr>
        <w:t xml:space="preserve"> I</w:t>
      </w:r>
      <w:r w:rsidR="1A4C4287" w:rsidRPr="7E293413">
        <w:rPr>
          <w:b/>
          <w:bCs/>
        </w:rPr>
        <w:t>ntegrity</w:t>
      </w:r>
      <w:r w:rsidRPr="7E293413">
        <w:rPr>
          <w:b/>
          <w:bCs/>
        </w:rPr>
        <w:t xml:space="preserve"> (SI)</w:t>
      </w:r>
    </w:p>
    <w:p w14:paraId="7538E7CF" w14:textId="30015624" w:rsidR="71B11C1D" w:rsidRDefault="71B11C1D" w:rsidP="7E293413">
      <w:pPr>
        <w:pStyle w:val="ListParagraph"/>
        <w:numPr>
          <w:ilvl w:val="2"/>
          <w:numId w:val="2"/>
        </w:numPr>
        <w:rPr>
          <w:b/>
          <w:bCs/>
        </w:rPr>
      </w:pPr>
      <w:r w:rsidRPr="7E293413">
        <w:rPr>
          <w:b/>
          <w:bCs/>
        </w:rPr>
        <w:t xml:space="preserve">After reviewing your application and project, TXDPS may inform the grantee(s) that there are additional sections of the CJIS Security Policy that must be met based on the scope of the project.  </w:t>
      </w:r>
    </w:p>
    <w:sdt>
      <w:sdtPr>
        <w:rPr>
          <w:color w:val="2B579A"/>
          <w:shd w:val="clear" w:color="auto" w:fill="E6E6E6"/>
        </w:rPr>
        <w:id w:val="-53553552"/>
        <w:placeholder>
          <w:docPart w:val="DefaultPlaceholder_-1854013440"/>
        </w:placeholder>
        <w:showingPlcHdr/>
      </w:sdtPr>
      <w:sdtEndPr>
        <w:rPr>
          <w:color w:val="auto"/>
          <w:shd w:val="clear" w:color="auto" w:fill="auto"/>
        </w:rPr>
      </w:sdtEndPr>
      <w:sdtContent>
        <w:p w14:paraId="032D888B" w14:textId="2742B911" w:rsidR="007A31ED" w:rsidRPr="00D14DDA" w:rsidRDefault="3F397F51" w:rsidP="00D14DDA">
          <w:pPr>
            <w:ind w:left="1440"/>
          </w:pPr>
          <w:r w:rsidRPr="68F98624">
            <w:rPr>
              <w:rStyle w:val="PlaceholderText"/>
            </w:rPr>
            <w:t>Click or tap here to enter text.</w:t>
          </w:r>
        </w:p>
      </w:sdtContent>
    </w:sdt>
    <w:p w14:paraId="59799843" w14:textId="5B27F345" w:rsidR="1C33E7F8" w:rsidRDefault="634D0282" w:rsidP="68F98624">
      <w:pPr>
        <w:pStyle w:val="ListParagraph"/>
        <w:numPr>
          <w:ilvl w:val="0"/>
          <w:numId w:val="2"/>
        </w:numPr>
        <w:rPr>
          <w:b/>
          <w:bCs/>
        </w:rPr>
      </w:pPr>
      <w:r w:rsidRPr="7E293413">
        <w:rPr>
          <w:b/>
          <w:bCs/>
        </w:rPr>
        <w:t>No P</w:t>
      </w:r>
      <w:r w:rsidR="4BEE1512" w:rsidRPr="7E293413">
        <w:rPr>
          <w:b/>
          <w:bCs/>
        </w:rPr>
        <w:t xml:space="preserve">ersonal </w:t>
      </w:r>
      <w:r w:rsidRPr="7E293413">
        <w:rPr>
          <w:b/>
          <w:bCs/>
        </w:rPr>
        <w:t>I</w:t>
      </w:r>
      <w:r w:rsidR="35E4C172" w:rsidRPr="7E293413">
        <w:rPr>
          <w:b/>
          <w:bCs/>
        </w:rPr>
        <w:t xml:space="preserve">dentifying </w:t>
      </w:r>
      <w:r w:rsidRPr="7E293413">
        <w:rPr>
          <w:b/>
          <w:bCs/>
        </w:rPr>
        <w:t>I</w:t>
      </w:r>
      <w:r w:rsidR="1E863927" w:rsidRPr="7E293413">
        <w:rPr>
          <w:b/>
          <w:bCs/>
        </w:rPr>
        <w:t>nformation (PII)</w:t>
      </w:r>
      <w:r w:rsidRPr="7E293413">
        <w:rPr>
          <w:b/>
          <w:bCs/>
        </w:rPr>
        <w:t xml:space="preserve"> or </w:t>
      </w:r>
      <w:r w:rsidR="5AAE4D09" w:rsidRPr="7E293413">
        <w:rPr>
          <w:b/>
          <w:bCs/>
        </w:rPr>
        <w:t>Juvenile Data will be included in the provided data.</w:t>
      </w:r>
    </w:p>
    <w:p w14:paraId="345FDBF1" w14:textId="31FA977D" w:rsidR="1C33E7F8" w:rsidRDefault="00F34193" w:rsidP="6FBE06C7">
      <w:pPr>
        <w:ind w:left="720" w:firstLine="720"/>
        <w:rPr>
          <w:i/>
          <w:iCs/>
        </w:rPr>
      </w:pPr>
      <w:sdt>
        <w:sdtPr>
          <w:rPr>
            <w:color w:val="2B579A"/>
            <w:shd w:val="clear" w:color="auto" w:fill="E6E6E6"/>
          </w:rPr>
          <w:id w:val="1377179679"/>
          <w14:checkbox>
            <w14:checked w14:val="0"/>
            <w14:checkedState w14:val="2612" w14:font="MS Gothic"/>
            <w14:uncheckedState w14:val="2610" w14:font="MS Gothic"/>
          </w14:checkbox>
        </w:sdtPr>
        <w:sdtEndPr>
          <w:rPr>
            <w:color w:val="auto"/>
            <w:shd w:val="clear" w:color="auto" w:fill="auto"/>
          </w:rPr>
        </w:sdtEndPr>
        <w:sdtContent>
          <w:r w:rsidR="1C33E7F8" w:rsidRPr="68F98624">
            <w:rPr>
              <w:rFonts w:ascii="MS Gothic" w:eastAsia="MS Gothic" w:hAnsi="MS Gothic"/>
            </w:rPr>
            <w:t>☐</w:t>
          </w:r>
        </w:sdtContent>
      </w:sdt>
      <w:r w:rsidR="1C33E7F8" w:rsidRPr="68F98624">
        <w:rPr>
          <w:b/>
          <w:bCs/>
        </w:rPr>
        <w:t xml:space="preserve"> </w:t>
      </w:r>
      <w:r w:rsidR="1C33E7F8" w:rsidRPr="6FBE06C7">
        <w:rPr>
          <w:i/>
          <w:iCs/>
        </w:rPr>
        <w:t>Grantee acknowledges and agrees to the above statement (#10).</w:t>
      </w:r>
    </w:p>
    <w:p w14:paraId="507A30F4" w14:textId="40B6AAA3" w:rsidR="006F1B87" w:rsidRPr="001B52AD" w:rsidRDefault="607C8DC1" w:rsidP="00B50075">
      <w:pPr>
        <w:pStyle w:val="ListParagraph"/>
        <w:numPr>
          <w:ilvl w:val="0"/>
          <w:numId w:val="2"/>
        </w:numPr>
        <w:rPr>
          <w:b/>
          <w:bCs/>
        </w:rPr>
      </w:pPr>
      <w:r w:rsidRPr="7E293413">
        <w:rPr>
          <w:b/>
          <w:bCs/>
        </w:rPr>
        <w:t xml:space="preserve">The Computerized Criminal History (CCH) data that will be returned to you </w:t>
      </w:r>
      <w:r w:rsidR="0D7B430A" w:rsidRPr="7E293413">
        <w:rPr>
          <w:b/>
          <w:bCs/>
        </w:rPr>
        <w:t>is to be used only for the project specified in the signed DSA</w:t>
      </w:r>
      <w:r w:rsidRPr="7E293413">
        <w:rPr>
          <w:b/>
          <w:bCs/>
        </w:rPr>
        <w:t xml:space="preserve">. It cannot be distributed to any third party </w:t>
      </w:r>
      <w:r w:rsidR="31B7E5D7" w:rsidRPr="7E293413">
        <w:rPr>
          <w:b/>
          <w:bCs/>
        </w:rPr>
        <w:t xml:space="preserve">that is not a signatory of the DSA </w:t>
      </w:r>
      <w:r w:rsidRPr="7E293413">
        <w:rPr>
          <w:b/>
          <w:bCs/>
        </w:rPr>
        <w:t>for any reason</w:t>
      </w:r>
      <w:r w:rsidR="5BB2036F" w:rsidRPr="7E293413">
        <w:rPr>
          <w:b/>
          <w:bCs/>
        </w:rPr>
        <w:t xml:space="preserve"> or used for any other project or research</w:t>
      </w:r>
      <w:r w:rsidRPr="7E293413">
        <w:rPr>
          <w:b/>
          <w:bCs/>
        </w:rPr>
        <w:t>.</w:t>
      </w:r>
    </w:p>
    <w:p w14:paraId="2D9A1BE6" w14:textId="087293B4" w:rsidR="006F1B87" w:rsidRPr="001B52AD" w:rsidRDefault="00D14DDA" w:rsidP="007A31ED">
      <w:r w:rsidRPr="001B52AD">
        <w:rPr>
          <w:b/>
          <w:bCs/>
        </w:rPr>
        <w:tab/>
      </w:r>
      <w:r w:rsidRPr="001B52AD">
        <w:rPr>
          <w:b/>
          <w:bCs/>
        </w:rPr>
        <w:tab/>
      </w:r>
      <w:sdt>
        <w:sdtPr>
          <w:rPr>
            <w:color w:val="2B579A"/>
            <w:shd w:val="clear" w:color="auto" w:fill="E6E6E6"/>
          </w:rPr>
          <w:id w:val="2010717104"/>
          <w14:checkbox>
            <w14:checked w14:val="0"/>
            <w14:checkedState w14:val="2612" w14:font="MS Gothic"/>
            <w14:uncheckedState w14:val="2610" w14:font="MS Gothic"/>
          </w14:checkbox>
        </w:sdtPr>
        <w:sdtEndPr>
          <w:rPr>
            <w:color w:val="auto"/>
            <w:shd w:val="clear" w:color="auto" w:fill="auto"/>
          </w:rPr>
        </w:sdtEndPr>
        <w:sdtContent>
          <w:r w:rsidR="3F397F51" w:rsidRPr="001B52AD">
            <w:rPr>
              <w:rFonts w:ascii="MS Gothic" w:eastAsia="MS Gothic" w:hAnsi="MS Gothic"/>
            </w:rPr>
            <w:t>☐</w:t>
          </w:r>
        </w:sdtContent>
      </w:sdt>
      <w:r w:rsidR="3F397F51" w:rsidRPr="001B52AD">
        <w:rPr>
          <w:b/>
          <w:bCs/>
        </w:rPr>
        <w:t xml:space="preserve"> </w:t>
      </w:r>
      <w:r w:rsidR="7237A6A8" w:rsidRPr="68F98624">
        <w:rPr>
          <w:i/>
          <w:iCs/>
        </w:rPr>
        <w:t>Grantee acknowledges and agrees to the above statement</w:t>
      </w:r>
      <w:r w:rsidR="57BD10AA" w:rsidRPr="68F98624">
        <w:rPr>
          <w:i/>
          <w:iCs/>
        </w:rPr>
        <w:t xml:space="preserve"> (#</w:t>
      </w:r>
      <w:r w:rsidR="1C6A4BA2" w:rsidRPr="68F98624">
        <w:rPr>
          <w:i/>
          <w:iCs/>
        </w:rPr>
        <w:t>1</w:t>
      </w:r>
      <w:r w:rsidR="550DF729" w:rsidRPr="68F98624">
        <w:rPr>
          <w:i/>
          <w:iCs/>
        </w:rPr>
        <w:t>1</w:t>
      </w:r>
      <w:r w:rsidR="57BD10AA" w:rsidRPr="68F98624">
        <w:rPr>
          <w:i/>
          <w:iCs/>
        </w:rPr>
        <w:t>)</w:t>
      </w:r>
      <w:r w:rsidR="7237A6A8" w:rsidRPr="68F98624">
        <w:rPr>
          <w:i/>
          <w:iCs/>
        </w:rPr>
        <w:t>.</w:t>
      </w:r>
    </w:p>
    <w:p w14:paraId="1CD416A1" w14:textId="0617BBB0" w:rsidR="41B98E84" w:rsidRDefault="41B98E84" w:rsidP="7E293413">
      <w:pPr>
        <w:pStyle w:val="ListParagraph"/>
        <w:numPr>
          <w:ilvl w:val="0"/>
          <w:numId w:val="2"/>
        </w:numPr>
        <w:rPr>
          <w:b/>
          <w:bCs/>
        </w:rPr>
      </w:pPr>
      <w:r w:rsidRPr="7E293413">
        <w:rPr>
          <w:b/>
          <w:bCs/>
        </w:rPr>
        <w:t>The data extraction will be completed one time and provided to the agency/institution one time. If an updated data extraction is needed, TXDPS requires that the agency restart the data request process.</w:t>
      </w:r>
    </w:p>
    <w:p w14:paraId="2A38C1F2" w14:textId="5C02147E" w:rsidR="00DF17A5" w:rsidRPr="00ED5C66" w:rsidRDefault="00DF17A5" w:rsidP="68F98624">
      <w:pPr>
        <w:pStyle w:val="ListParagraph"/>
      </w:pPr>
      <w:r w:rsidRPr="00DF17A5">
        <w:rPr>
          <w:b/>
          <w:bCs/>
        </w:rPr>
        <w:tab/>
      </w:r>
      <w:sdt>
        <w:sdtPr>
          <w:rPr>
            <w:rFonts w:ascii="MS Gothic" w:eastAsia="MS Gothic" w:hAnsi="MS Gothic"/>
            <w:color w:val="2B579A"/>
            <w:shd w:val="clear" w:color="auto" w:fill="E6E6E6"/>
          </w:rPr>
          <w:id w:val="-930430096"/>
          <w14:checkbox>
            <w14:checked w14:val="0"/>
            <w14:checkedState w14:val="2612" w14:font="MS Gothic"/>
            <w14:uncheckedState w14:val="2610" w14:font="MS Gothic"/>
          </w14:checkbox>
        </w:sdtPr>
        <w:sdtEndPr/>
        <w:sdtContent>
          <w:r w:rsidR="41B98E84" w:rsidRPr="00DF17A5">
            <w:rPr>
              <w:rFonts w:ascii="MS Gothic" w:eastAsia="MS Gothic" w:hAnsi="MS Gothic"/>
            </w:rPr>
            <w:t>☐</w:t>
          </w:r>
        </w:sdtContent>
      </w:sdt>
      <w:r w:rsidR="41B98E84" w:rsidRPr="00DF17A5">
        <w:rPr>
          <w:b/>
          <w:bCs/>
        </w:rPr>
        <w:t xml:space="preserve"> </w:t>
      </w:r>
      <w:r w:rsidR="41B98E84" w:rsidRPr="7E293413">
        <w:rPr>
          <w:i/>
          <w:iCs/>
        </w:rPr>
        <w:t>Grantee acknowledges and agrees to the above statement (#1</w:t>
      </w:r>
      <w:r w:rsidR="49D2E19F" w:rsidRPr="7E293413">
        <w:rPr>
          <w:i/>
          <w:iCs/>
        </w:rPr>
        <w:t>2</w:t>
      </w:r>
      <w:r w:rsidR="41B98E84" w:rsidRPr="7E293413">
        <w:rPr>
          <w:i/>
          <w:iCs/>
        </w:rPr>
        <w:t>).</w:t>
      </w:r>
    </w:p>
    <w:p w14:paraId="07560597" w14:textId="2FCF89FE" w:rsidR="00ED5C66" w:rsidRDefault="3C1C0EDD" w:rsidP="7E293413">
      <w:pPr>
        <w:pStyle w:val="ListParagraph"/>
        <w:numPr>
          <w:ilvl w:val="0"/>
          <w:numId w:val="2"/>
        </w:numPr>
        <w:rPr>
          <w:b/>
          <w:bCs/>
        </w:rPr>
      </w:pPr>
      <w:r w:rsidRPr="7E293413">
        <w:rPr>
          <w:b/>
          <w:bCs/>
        </w:rPr>
        <w:t>If the project is approved by TXDPS to receive CCH Data, the next step in the process will be completing a Data Share Agreement. There is no set time frame of how long the DSA processing will take. TXDPS cannot guarantee the DSA will be signed and the data sent by any specific date or time frame.</w:t>
      </w:r>
    </w:p>
    <w:p w14:paraId="6FA8450A" w14:textId="0BE1EF80" w:rsidR="00ED5C66" w:rsidRPr="00ED5C66" w:rsidRDefault="00ED5C66" w:rsidP="68F98624">
      <w:pPr>
        <w:ind w:left="360"/>
        <w:rPr>
          <w:i/>
          <w:iCs/>
        </w:rPr>
      </w:pPr>
      <w:r w:rsidRPr="00ED5C66">
        <w:rPr>
          <w:b/>
          <w:bCs/>
        </w:rPr>
        <w:tab/>
      </w:r>
      <w:r>
        <w:rPr>
          <w:b/>
          <w:bCs/>
        </w:rPr>
        <w:tab/>
      </w:r>
      <w:sdt>
        <w:sdtPr>
          <w:rPr>
            <w:rFonts w:ascii="MS Gothic" w:eastAsia="MS Gothic" w:hAnsi="MS Gothic"/>
            <w:color w:val="2B579A"/>
            <w:shd w:val="clear" w:color="auto" w:fill="E6E6E6"/>
          </w:rPr>
          <w:id w:val="-343712050"/>
          <w14:checkbox>
            <w14:checked w14:val="0"/>
            <w14:checkedState w14:val="2612" w14:font="MS Gothic"/>
            <w14:uncheckedState w14:val="2610" w14:font="MS Gothic"/>
          </w14:checkbox>
        </w:sdtPr>
        <w:sdtEndPr/>
        <w:sdtContent>
          <w:r w:rsidR="1ED066B3" w:rsidRPr="00ED5C66">
            <w:rPr>
              <w:rFonts w:ascii="MS Gothic" w:eastAsia="MS Gothic" w:hAnsi="MS Gothic"/>
            </w:rPr>
            <w:t>☐</w:t>
          </w:r>
        </w:sdtContent>
      </w:sdt>
      <w:r w:rsidR="1ED066B3" w:rsidRPr="00ED5C66">
        <w:rPr>
          <w:b/>
          <w:bCs/>
        </w:rPr>
        <w:t xml:space="preserve"> </w:t>
      </w:r>
      <w:r w:rsidR="1ED066B3" w:rsidRPr="68F98624">
        <w:rPr>
          <w:i/>
          <w:iCs/>
        </w:rPr>
        <w:t>Grantee acknowledges and agrees to the above statement (#1</w:t>
      </w:r>
      <w:r w:rsidR="6F89973D" w:rsidRPr="68F98624">
        <w:rPr>
          <w:i/>
          <w:iCs/>
        </w:rPr>
        <w:t>3</w:t>
      </w:r>
      <w:r w:rsidR="1ED066B3" w:rsidRPr="68F98624">
        <w:rPr>
          <w:i/>
          <w:iCs/>
        </w:rPr>
        <w:t>).</w:t>
      </w:r>
    </w:p>
    <w:p w14:paraId="4F1DD0B6" w14:textId="57DF28E4" w:rsidR="006F1B87" w:rsidRPr="001B52AD" w:rsidRDefault="47BB968B" w:rsidP="00B50075">
      <w:pPr>
        <w:pStyle w:val="ListParagraph"/>
        <w:numPr>
          <w:ilvl w:val="0"/>
          <w:numId w:val="2"/>
        </w:numPr>
        <w:rPr>
          <w:b/>
          <w:bCs/>
        </w:rPr>
      </w:pPr>
      <w:r w:rsidRPr="7E293413">
        <w:rPr>
          <w:b/>
          <w:bCs/>
        </w:rPr>
        <w:t xml:space="preserve">TXDPS cannot </w:t>
      </w:r>
      <w:r w:rsidR="67C98CCB" w:rsidRPr="7E293413">
        <w:rPr>
          <w:b/>
          <w:bCs/>
        </w:rPr>
        <w:t xml:space="preserve">provide opinions, analysis, </w:t>
      </w:r>
      <w:r w:rsidR="6E47F20A" w:rsidRPr="7E293413">
        <w:rPr>
          <w:b/>
          <w:bCs/>
        </w:rPr>
        <w:t xml:space="preserve">conclusions, </w:t>
      </w:r>
      <w:r w:rsidR="67C98CCB" w:rsidRPr="7E293413">
        <w:rPr>
          <w:b/>
          <w:bCs/>
        </w:rPr>
        <w:t xml:space="preserve">or in any way assist with interpreting the data sent to the researcher/project. </w:t>
      </w:r>
      <w:r w:rsidR="47BA2809" w:rsidRPr="7E293413">
        <w:rPr>
          <w:b/>
          <w:bCs/>
        </w:rPr>
        <w:t>TXDPS provides the raw data and the codes need</w:t>
      </w:r>
      <w:r w:rsidR="799F4704" w:rsidRPr="7E293413">
        <w:rPr>
          <w:b/>
          <w:bCs/>
        </w:rPr>
        <w:t>ed</w:t>
      </w:r>
      <w:r w:rsidR="47BA2809" w:rsidRPr="7E293413">
        <w:rPr>
          <w:b/>
          <w:bCs/>
        </w:rPr>
        <w:t xml:space="preserve"> to translate the data to the researcher.</w:t>
      </w:r>
    </w:p>
    <w:p w14:paraId="3DED8AAA" w14:textId="2375F780" w:rsidR="006F1B87" w:rsidRPr="001B52AD" w:rsidRDefault="00F34193" w:rsidP="68F98624">
      <w:pPr>
        <w:ind w:left="360" w:firstLine="1440"/>
        <w:rPr>
          <w:i/>
          <w:iCs/>
        </w:rPr>
      </w:pPr>
      <w:sdt>
        <w:sdtPr>
          <w:rPr>
            <w:rFonts w:ascii="MS Gothic" w:eastAsia="MS Gothic" w:hAnsi="MS Gothic"/>
            <w:color w:val="2B579A"/>
            <w:shd w:val="clear" w:color="auto" w:fill="E6E6E6"/>
          </w:rPr>
          <w:id w:val="1227318304"/>
          <w14:checkbox>
            <w14:checked w14:val="0"/>
            <w14:checkedState w14:val="2612" w14:font="MS Gothic"/>
            <w14:uncheckedState w14:val="2610" w14:font="MS Gothic"/>
          </w14:checkbox>
        </w:sdtPr>
        <w:sdtEndPr/>
        <w:sdtContent>
          <w:r w:rsidR="6E39C5A0" w:rsidRPr="68F98624">
            <w:rPr>
              <w:rFonts w:ascii="MS Gothic" w:eastAsia="MS Gothic" w:hAnsi="MS Gothic"/>
            </w:rPr>
            <w:t>☐</w:t>
          </w:r>
        </w:sdtContent>
      </w:sdt>
      <w:r w:rsidR="6E39C5A0" w:rsidRPr="68F98624">
        <w:rPr>
          <w:b/>
          <w:bCs/>
        </w:rPr>
        <w:t xml:space="preserve"> </w:t>
      </w:r>
      <w:r w:rsidR="6E39C5A0" w:rsidRPr="68F98624">
        <w:rPr>
          <w:i/>
          <w:iCs/>
        </w:rPr>
        <w:t>Grantee acknowledges and agrees to the above statement (#1</w:t>
      </w:r>
      <w:r w:rsidR="62D4390A" w:rsidRPr="68F98624">
        <w:rPr>
          <w:i/>
          <w:iCs/>
        </w:rPr>
        <w:t>4</w:t>
      </w:r>
      <w:r w:rsidR="6E39C5A0" w:rsidRPr="68F98624">
        <w:rPr>
          <w:i/>
          <w:iCs/>
        </w:rPr>
        <w:t>).</w:t>
      </w:r>
    </w:p>
    <w:p w14:paraId="497FEB85" w14:textId="22078ABD" w:rsidR="006F1B87" w:rsidRPr="001B52AD" w:rsidRDefault="607C8DC1" w:rsidP="00B50075">
      <w:pPr>
        <w:pStyle w:val="ListParagraph"/>
        <w:numPr>
          <w:ilvl w:val="0"/>
          <w:numId w:val="2"/>
        </w:numPr>
        <w:rPr>
          <w:b/>
          <w:bCs/>
        </w:rPr>
      </w:pPr>
      <w:r w:rsidRPr="7E293413">
        <w:rPr>
          <w:b/>
          <w:bCs/>
        </w:rPr>
        <w:t>TXDPS participation in the project in question is voluntary and may be terminated at any time.</w:t>
      </w:r>
    </w:p>
    <w:p w14:paraId="1729C7F8" w14:textId="100FBCC7" w:rsidR="0077705E" w:rsidRPr="001B52AD" w:rsidRDefault="00F34193" w:rsidP="6FBE06C7">
      <w:pPr>
        <w:ind w:left="720" w:firstLine="720"/>
        <w:rPr>
          <w:i/>
          <w:iCs/>
        </w:rPr>
      </w:pPr>
      <w:sdt>
        <w:sdtPr>
          <w:rPr>
            <w:color w:val="2B579A"/>
            <w:shd w:val="clear" w:color="auto" w:fill="E6E6E6"/>
          </w:rPr>
          <w:id w:val="2142533924"/>
          <w14:checkbox>
            <w14:checked w14:val="0"/>
            <w14:checkedState w14:val="2612" w14:font="MS Gothic"/>
            <w14:uncheckedState w14:val="2610" w14:font="MS Gothic"/>
          </w14:checkbox>
        </w:sdtPr>
        <w:sdtEndPr>
          <w:rPr>
            <w:color w:val="auto"/>
            <w:shd w:val="clear" w:color="auto" w:fill="auto"/>
          </w:rPr>
        </w:sdtEndPr>
        <w:sdtContent>
          <w:r w:rsidR="3F397F51" w:rsidRPr="001B52AD">
            <w:rPr>
              <w:rFonts w:ascii="MS Gothic" w:eastAsia="MS Gothic" w:hAnsi="MS Gothic"/>
            </w:rPr>
            <w:t>☐</w:t>
          </w:r>
        </w:sdtContent>
      </w:sdt>
      <w:r w:rsidR="3F397F51" w:rsidRPr="001B52AD">
        <w:rPr>
          <w:b/>
          <w:bCs/>
        </w:rPr>
        <w:t xml:space="preserve"> </w:t>
      </w:r>
      <w:r w:rsidR="7237A6A8" w:rsidRPr="6FBE06C7">
        <w:rPr>
          <w:i/>
          <w:iCs/>
        </w:rPr>
        <w:t>Grantee acknowledges and agrees to the above statement</w:t>
      </w:r>
      <w:r w:rsidR="57BD10AA" w:rsidRPr="6FBE06C7">
        <w:rPr>
          <w:i/>
          <w:iCs/>
        </w:rPr>
        <w:t xml:space="preserve"> (</w:t>
      </w:r>
      <w:r w:rsidR="1C6A4BA2" w:rsidRPr="6FBE06C7">
        <w:rPr>
          <w:i/>
          <w:iCs/>
        </w:rPr>
        <w:t>#1</w:t>
      </w:r>
      <w:r w:rsidR="264DB616" w:rsidRPr="6FBE06C7">
        <w:rPr>
          <w:i/>
          <w:iCs/>
        </w:rPr>
        <w:t>5</w:t>
      </w:r>
      <w:r w:rsidR="57BD10AA" w:rsidRPr="6FBE06C7">
        <w:rPr>
          <w:i/>
          <w:iCs/>
        </w:rPr>
        <w:t>)</w:t>
      </w:r>
      <w:r w:rsidR="7237A6A8" w:rsidRPr="6FBE06C7">
        <w:rPr>
          <w:i/>
          <w:iCs/>
        </w:rPr>
        <w:t>.</w:t>
      </w:r>
    </w:p>
    <w:p w14:paraId="106E1D4F" w14:textId="2A412980" w:rsidR="13E23731" w:rsidRDefault="2366098B" w:rsidP="6FBE06C7">
      <w:pPr>
        <w:pStyle w:val="ListParagraph"/>
        <w:numPr>
          <w:ilvl w:val="0"/>
          <w:numId w:val="2"/>
        </w:numPr>
        <w:rPr>
          <w:b/>
          <w:bCs/>
        </w:rPr>
      </w:pPr>
      <w:r w:rsidRPr="7E293413">
        <w:rPr>
          <w:b/>
          <w:bCs/>
        </w:rPr>
        <w:t>TXDPS reserves the right to request any additional documentation necessary to make an informed decision as to if your agency/institution is eligible to receive CHRI.</w:t>
      </w:r>
    </w:p>
    <w:p w14:paraId="4D8A13C7" w14:textId="3405FE68" w:rsidR="13E23731" w:rsidDel="00EA3115" w:rsidRDefault="00F34193" w:rsidP="1F29964F">
      <w:pPr>
        <w:ind w:left="720" w:firstLine="720"/>
        <w:rPr>
          <w:i/>
          <w:iCs/>
        </w:rPr>
      </w:pPr>
      <w:sdt>
        <w:sdtPr>
          <w:rPr>
            <w:color w:val="2B579A"/>
            <w:shd w:val="clear" w:color="auto" w:fill="E6E6E6"/>
          </w:rPr>
          <w:id w:val="1256731054"/>
          <w14:checkbox>
            <w14:checked w14:val="0"/>
            <w14:checkedState w14:val="2612" w14:font="MS Gothic"/>
            <w14:uncheckedState w14:val="2610" w14:font="MS Gothic"/>
          </w14:checkbox>
        </w:sdtPr>
        <w:sdtEndPr>
          <w:rPr>
            <w:color w:val="auto"/>
            <w:shd w:val="clear" w:color="auto" w:fill="auto"/>
          </w:rPr>
        </w:sdtEndPr>
        <w:sdtContent>
          <w:r w:rsidR="2366098B" w:rsidRPr="1F29964F">
            <w:rPr>
              <w:rFonts w:ascii="MS Gothic" w:eastAsia="MS Gothic" w:hAnsi="MS Gothic"/>
            </w:rPr>
            <w:t>☐</w:t>
          </w:r>
        </w:sdtContent>
      </w:sdt>
      <w:r w:rsidR="2366098B" w:rsidRPr="1F29964F">
        <w:rPr>
          <w:b/>
          <w:bCs/>
        </w:rPr>
        <w:t xml:space="preserve"> </w:t>
      </w:r>
      <w:r w:rsidR="2366098B" w:rsidRPr="151855B0">
        <w:rPr>
          <w:i/>
          <w:iCs/>
        </w:rPr>
        <w:t>Grantee acknowledges and agrees to the above statement (#16).</w:t>
      </w:r>
    </w:p>
    <w:p w14:paraId="31E71167" w14:textId="58DCE79D" w:rsidR="6FBE06C7" w:rsidRDefault="6FBE06C7" w:rsidP="7E293413">
      <w:pPr>
        <w:rPr>
          <w:i/>
          <w:iCs/>
        </w:rPr>
      </w:pPr>
    </w:p>
    <w:sectPr w:rsidR="6FBE06C7" w:rsidSect="00471554">
      <w:pgSz w:w="12240" w:h="15840"/>
      <w:pgMar w:top="288"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B6156BE" w14:textId="77777777" w:rsidR="00F36BF9" w:rsidRDefault="00F36BF9" w:rsidP="001B52AD">
      <w:pPr>
        <w:spacing w:after="0" w:line="240" w:lineRule="auto"/>
      </w:pPr>
      <w:r>
        <w:separator/>
      </w:r>
    </w:p>
  </w:endnote>
  <w:endnote w:type="continuationSeparator" w:id="0">
    <w:p w14:paraId="64B9B841" w14:textId="77777777" w:rsidR="00F36BF9" w:rsidRDefault="00F36BF9" w:rsidP="001B52AD">
      <w:pPr>
        <w:spacing w:after="0" w:line="240" w:lineRule="auto"/>
      </w:pPr>
      <w:r>
        <w:continuationSeparator/>
      </w:r>
    </w:p>
  </w:endnote>
  <w:endnote w:type="continuationNotice" w:id="1">
    <w:p w14:paraId="620C1535" w14:textId="77777777" w:rsidR="00F36BF9" w:rsidRDefault="00F36BF9">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3FA4430" w14:textId="77777777" w:rsidR="00F36BF9" w:rsidRDefault="00F36BF9" w:rsidP="001B52AD">
      <w:pPr>
        <w:spacing w:after="0" w:line="240" w:lineRule="auto"/>
      </w:pPr>
      <w:r>
        <w:separator/>
      </w:r>
    </w:p>
  </w:footnote>
  <w:footnote w:type="continuationSeparator" w:id="0">
    <w:p w14:paraId="7FD95D4E" w14:textId="77777777" w:rsidR="00F36BF9" w:rsidRDefault="00F36BF9" w:rsidP="001B52AD">
      <w:pPr>
        <w:spacing w:after="0" w:line="240" w:lineRule="auto"/>
      </w:pPr>
      <w:r>
        <w:continuationSeparator/>
      </w:r>
    </w:p>
  </w:footnote>
  <w:footnote w:type="continuationNotice" w:id="1">
    <w:p w14:paraId="678E4CF3" w14:textId="77777777" w:rsidR="00F36BF9" w:rsidRDefault="00F36BF9">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5B35D6B"/>
    <w:multiLevelType w:val="hybridMultilevel"/>
    <w:tmpl w:val="74901DAA"/>
    <w:lvl w:ilvl="0" w:tplc="993876B4">
      <w:start w:val="1"/>
      <w:numFmt w:val="bullet"/>
      <w:lvlText w:val="-"/>
      <w:lvlJc w:val="left"/>
      <w:pPr>
        <w:ind w:left="1800" w:hanging="360"/>
      </w:pPr>
      <w:rPr>
        <w:rFonts w:ascii="Calibri" w:eastAsiaTheme="minorHAnsi" w:hAnsi="Calibri" w:cs="Calibri" w:hint="default"/>
      </w:rPr>
    </w:lvl>
    <w:lvl w:ilvl="1" w:tplc="04090003" w:tentative="1">
      <w:start w:val="1"/>
      <w:numFmt w:val="bullet"/>
      <w:lvlText w:val="o"/>
      <w:lvlJc w:val="left"/>
      <w:pPr>
        <w:ind w:left="2520" w:hanging="360"/>
      </w:pPr>
      <w:rPr>
        <w:rFonts w:ascii="Courier New" w:hAnsi="Courier New" w:cs="Courier New" w:hint="default"/>
      </w:rPr>
    </w:lvl>
    <w:lvl w:ilvl="2" w:tplc="04090005" w:tentative="1">
      <w:start w:val="1"/>
      <w:numFmt w:val="bullet"/>
      <w:lvlText w:val=""/>
      <w:lvlJc w:val="left"/>
      <w:pPr>
        <w:ind w:left="3240" w:hanging="360"/>
      </w:pPr>
      <w:rPr>
        <w:rFonts w:ascii="Wingdings" w:hAnsi="Wingdings" w:hint="default"/>
      </w:rPr>
    </w:lvl>
    <w:lvl w:ilvl="3" w:tplc="04090001" w:tentative="1">
      <w:start w:val="1"/>
      <w:numFmt w:val="bullet"/>
      <w:lvlText w:val=""/>
      <w:lvlJc w:val="left"/>
      <w:pPr>
        <w:ind w:left="3960" w:hanging="360"/>
      </w:pPr>
      <w:rPr>
        <w:rFonts w:ascii="Symbol" w:hAnsi="Symbol" w:hint="default"/>
      </w:rPr>
    </w:lvl>
    <w:lvl w:ilvl="4" w:tplc="04090003" w:tentative="1">
      <w:start w:val="1"/>
      <w:numFmt w:val="bullet"/>
      <w:lvlText w:val="o"/>
      <w:lvlJc w:val="left"/>
      <w:pPr>
        <w:ind w:left="4680" w:hanging="360"/>
      </w:pPr>
      <w:rPr>
        <w:rFonts w:ascii="Courier New" w:hAnsi="Courier New" w:cs="Courier New" w:hint="default"/>
      </w:rPr>
    </w:lvl>
    <w:lvl w:ilvl="5" w:tplc="04090005" w:tentative="1">
      <w:start w:val="1"/>
      <w:numFmt w:val="bullet"/>
      <w:lvlText w:val=""/>
      <w:lvlJc w:val="left"/>
      <w:pPr>
        <w:ind w:left="5400" w:hanging="360"/>
      </w:pPr>
      <w:rPr>
        <w:rFonts w:ascii="Wingdings" w:hAnsi="Wingdings" w:hint="default"/>
      </w:rPr>
    </w:lvl>
    <w:lvl w:ilvl="6" w:tplc="04090001" w:tentative="1">
      <w:start w:val="1"/>
      <w:numFmt w:val="bullet"/>
      <w:lvlText w:val=""/>
      <w:lvlJc w:val="left"/>
      <w:pPr>
        <w:ind w:left="6120" w:hanging="360"/>
      </w:pPr>
      <w:rPr>
        <w:rFonts w:ascii="Symbol" w:hAnsi="Symbol" w:hint="default"/>
      </w:rPr>
    </w:lvl>
    <w:lvl w:ilvl="7" w:tplc="04090003" w:tentative="1">
      <w:start w:val="1"/>
      <w:numFmt w:val="bullet"/>
      <w:lvlText w:val="o"/>
      <w:lvlJc w:val="left"/>
      <w:pPr>
        <w:ind w:left="6840" w:hanging="360"/>
      </w:pPr>
      <w:rPr>
        <w:rFonts w:ascii="Courier New" w:hAnsi="Courier New" w:cs="Courier New" w:hint="default"/>
      </w:rPr>
    </w:lvl>
    <w:lvl w:ilvl="8" w:tplc="04090005" w:tentative="1">
      <w:start w:val="1"/>
      <w:numFmt w:val="bullet"/>
      <w:lvlText w:val=""/>
      <w:lvlJc w:val="left"/>
      <w:pPr>
        <w:ind w:left="7560" w:hanging="360"/>
      </w:pPr>
      <w:rPr>
        <w:rFonts w:ascii="Wingdings" w:hAnsi="Wingdings" w:hint="default"/>
      </w:rPr>
    </w:lvl>
  </w:abstractNum>
  <w:abstractNum w:abstractNumId="1" w15:restartNumberingAfterBreak="0">
    <w:nsid w:val="13C77D50"/>
    <w:multiLevelType w:val="hybridMultilevel"/>
    <w:tmpl w:val="22987DC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07D5776"/>
    <w:multiLevelType w:val="hybridMultilevel"/>
    <w:tmpl w:val="3CB089B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582C492B"/>
    <w:multiLevelType w:val="hybridMultilevel"/>
    <w:tmpl w:val="67FCC7F0"/>
    <w:lvl w:ilvl="0" w:tplc="FFFFFFFF">
      <w:start w:val="1"/>
      <w:numFmt w:val="decimal"/>
      <w:lvlText w:val="%1."/>
      <w:lvlJc w:val="left"/>
      <w:pPr>
        <w:ind w:left="720" w:hanging="360"/>
      </w:pPr>
    </w:lvl>
    <w:lvl w:ilvl="1" w:tplc="FFFFFFFF">
      <w:start w:val="1"/>
      <w:numFmt w:val="bullet"/>
      <w:lvlText w:val=""/>
      <w:lvlJc w:val="left"/>
      <w:pPr>
        <w:ind w:left="1440" w:hanging="360"/>
      </w:pPr>
      <w:rPr>
        <w:rFonts w:ascii="Symbol" w:hAnsi="Symbol" w:hint="default"/>
      </w:rPr>
    </w:lvl>
    <w:lvl w:ilvl="2" w:tplc="FFFFFFFF">
      <w:start w:val="1"/>
      <w:numFmt w:val="bullet"/>
      <w:lvlText w:val=""/>
      <w:lvlJc w:val="left"/>
      <w:pPr>
        <w:ind w:left="2160" w:hanging="180"/>
      </w:pPr>
      <w:rPr>
        <w:rFonts w:ascii="Symbol" w:hAnsi="Symbol"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584100BB"/>
    <w:multiLevelType w:val="hybridMultilevel"/>
    <w:tmpl w:val="B7642A96"/>
    <w:lvl w:ilvl="0" w:tplc="FFFFFFFF">
      <w:start w:val="1"/>
      <w:numFmt w:val="decimal"/>
      <w:lvlText w:val="%1."/>
      <w:lvlJc w:val="left"/>
      <w:pPr>
        <w:ind w:left="720" w:hanging="360"/>
      </w:p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66482D35"/>
    <w:multiLevelType w:val="hybridMultilevel"/>
    <w:tmpl w:val="F1444392"/>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EC4B095"/>
    <w:multiLevelType w:val="hybridMultilevel"/>
    <w:tmpl w:val="FFFFFFFF"/>
    <w:lvl w:ilvl="0" w:tplc="AA9E0316">
      <w:start w:val="1"/>
      <w:numFmt w:val="bullet"/>
      <w:lvlText w:val=""/>
      <w:lvlJc w:val="left"/>
      <w:pPr>
        <w:ind w:left="1440" w:hanging="360"/>
      </w:pPr>
      <w:rPr>
        <w:rFonts w:ascii="Symbol" w:hAnsi="Symbol" w:hint="default"/>
      </w:rPr>
    </w:lvl>
    <w:lvl w:ilvl="1" w:tplc="C77C6294">
      <w:start w:val="1"/>
      <w:numFmt w:val="bullet"/>
      <w:lvlText w:val="o"/>
      <w:lvlJc w:val="left"/>
      <w:pPr>
        <w:ind w:left="2160" w:hanging="360"/>
      </w:pPr>
      <w:rPr>
        <w:rFonts w:ascii="Courier New" w:hAnsi="Courier New" w:hint="default"/>
      </w:rPr>
    </w:lvl>
    <w:lvl w:ilvl="2" w:tplc="58A4146A">
      <w:start w:val="1"/>
      <w:numFmt w:val="bullet"/>
      <w:lvlText w:val=""/>
      <w:lvlJc w:val="left"/>
      <w:pPr>
        <w:ind w:left="2880" w:hanging="360"/>
      </w:pPr>
      <w:rPr>
        <w:rFonts w:ascii="Wingdings" w:hAnsi="Wingdings" w:hint="default"/>
      </w:rPr>
    </w:lvl>
    <w:lvl w:ilvl="3" w:tplc="72A22666">
      <w:start w:val="1"/>
      <w:numFmt w:val="bullet"/>
      <w:lvlText w:val=""/>
      <w:lvlJc w:val="left"/>
      <w:pPr>
        <w:ind w:left="3600" w:hanging="360"/>
      </w:pPr>
      <w:rPr>
        <w:rFonts w:ascii="Symbol" w:hAnsi="Symbol" w:hint="default"/>
      </w:rPr>
    </w:lvl>
    <w:lvl w:ilvl="4" w:tplc="5EC8AD9E">
      <w:start w:val="1"/>
      <w:numFmt w:val="bullet"/>
      <w:lvlText w:val="o"/>
      <w:lvlJc w:val="left"/>
      <w:pPr>
        <w:ind w:left="4320" w:hanging="360"/>
      </w:pPr>
      <w:rPr>
        <w:rFonts w:ascii="Courier New" w:hAnsi="Courier New" w:hint="default"/>
      </w:rPr>
    </w:lvl>
    <w:lvl w:ilvl="5" w:tplc="143811C2">
      <w:start w:val="1"/>
      <w:numFmt w:val="bullet"/>
      <w:lvlText w:val=""/>
      <w:lvlJc w:val="left"/>
      <w:pPr>
        <w:ind w:left="5040" w:hanging="360"/>
      </w:pPr>
      <w:rPr>
        <w:rFonts w:ascii="Wingdings" w:hAnsi="Wingdings" w:hint="default"/>
      </w:rPr>
    </w:lvl>
    <w:lvl w:ilvl="6" w:tplc="7DDE4A7A">
      <w:start w:val="1"/>
      <w:numFmt w:val="bullet"/>
      <w:lvlText w:val=""/>
      <w:lvlJc w:val="left"/>
      <w:pPr>
        <w:ind w:left="5760" w:hanging="360"/>
      </w:pPr>
      <w:rPr>
        <w:rFonts w:ascii="Symbol" w:hAnsi="Symbol" w:hint="default"/>
      </w:rPr>
    </w:lvl>
    <w:lvl w:ilvl="7" w:tplc="A526221E">
      <w:start w:val="1"/>
      <w:numFmt w:val="bullet"/>
      <w:lvlText w:val="o"/>
      <w:lvlJc w:val="left"/>
      <w:pPr>
        <w:ind w:left="6480" w:hanging="360"/>
      </w:pPr>
      <w:rPr>
        <w:rFonts w:ascii="Courier New" w:hAnsi="Courier New" w:hint="default"/>
      </w:rPr>
    </w:lvl>
    <w:lvl w:ilvl="8" w:tplc="5C7C9C3A">
      <w:start w:val="1"/>
      <w:numFmt w:val="bullet"/>
      <w:lvlText w:val=""/>
      <w:lvlJc w:val="left"/>
      <w:pPr>
        <w:ind w:left="7200" w:hanging="360"/>
      </w:pPr>
      <w:rPr>
        <w:rFonts w:ascii="Wingdings" w:hAnsi="Wingdings" w:hint="default"/>
      </w:rPr>
    </w:lvl>
  </w:abstractNum>
  <w:num w:numId="1" w16cid:durableId="940575210">
    <w:abstractNumId w:val="6"/>
  </w:num>
  <w:num w:numId="2" w16cid:durableId="978416496">
    <w:abstractNumId w:val="3"/>
  </w:num>
  <w:num w:numId="3" w16cid:durableId="1256590805">
    <w:abstractNumId w:val="5"/>
  </w:num>
  <w:num w:numId="4" w16cid:durableId="562452117">
    <w:abstractNumId w:val="4"/>
  </w:num>
  <w:num w:numId="5" w16cid:durableId="1947033346">
    <w:abstractNumId w:val="2"/>
  </w:num>
  <w:num w:numId="6" w16cid:durableId="1947495037">
    <w:abstractNumId w:val="1"/>
  </w:num>
  <w:num w:numId="7" w16cid:durableId="7480414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6512A"/>
    <w:rsid w:val="000F135B"/>
    <w:rsid w:val="001410B7"/>
    <w:rsid w:val="00162570"/>
    <w:rsid w:val="00187F86"/>
    <w:rsid w:val="001B52AD"/>
    <w:rsid w:val="0023521E"/>
    <w:rsid w:val="00257788"/>
    <w:rsid w:val="00257968"/>
    <w:rsid w:val="00283092"/>
    <w:rsid w:val="002E4D9A"/>
    <w:rsid w:val="00314E36"/>
    <w:rsid w:val="003550D3"/>
    <w:rsid w:val="003F1BB3"/>
    <w:rsid w:val="004254D6"/>
    <w:rsid w:val="004267A7"/>
    <w:rsid w:val="00471554"/>
    <w:rsid w:val="00524522"/>
    <w:rsid w:val="006D5D3E"/>
    <w:rsid w:val="006F1B87"/>
    <w:rsid w:val="006F426B"/>
    <w:rsid w:val="007130EA"/>
    <w:rsid w:val="007168B0"/>
    <w:rsid w:val="0076263D"/>
    <w:rsid w:val="0077705E"/>
    <w:rsid w:val="00790F3D"/>
    <w:rsid w:val="00793573"/>
    <w:rsid w:val="007A31ED"/>
    <w:rsid w:val="00825570"/>
    <w:rsid w:val="008514A0"/>
    <w:rsid w:val="008E0548"/>
    <w:rsid w:val="008F3CEC"/>
    <w:rsid w:val="00916C17"/>
    <w:rsid w:val="00917702"/>
    <w:rsid w:val="00924A0E"/>
    <w:rsid w:val="009C4BCF"/>
    <w:rsid w:val="009E4F62"/>
    <w:rsid w:val="00A2432E"/>
    <w:rsid w:val="00A34E39"/>
    <w:rsid w:val="00A403FD"/>
    <w:rsid w:val="00AC52C6"/>
    <w:rsid w:val="00AE6230"/>
    <w:rsid w:val="00B26BEB"/>
    <w:rsid w:val="00B50075"/>
    <w:rsid w:val="00B650AE"/>
    <w:rsid w:val="00BD03B1"/>
    <w:rsid w:val="00C21FB1"/>
    <w:rsid w:val="00C32C51"/>
    <w:rsid w:val="00C86CAC"/>
    <w:rsid w:val="00CB71DD"/>
    <w:rsid w:val="00D148FB"/>
    <w:rsid w:val="00D14DDA"/>
    <w:rsid w:val="00DF17A5"/>
    <w:rsid w:val="00DF6979"/>
    <w:rsid w:val="00E1101D"/>
    <w:rsid w:val="00E6512A"/>
    <w:rsid w:val="00E76890"/>
    <w:rsid w:val="00E92111"/>
    <w:rsid w:val="00EA3115"/>
    <w:rsid w:val="00ED5C66"/>
    <w:rsid w:val="00EF6F36"/>
    <w:rsid w:val="00F008DD"/>
    <w:rsid w:val="00F03D89"/>
    <w:rsid w:val="00F34193"/>
    <w:rsid w:val="00F36BF9"/>
    <w:rsid w:val="00F70A68"/>
    <w:rsid w:val="00F953F0"/>
    <w:rsid w:val="00FA24B6"/>
    <w:rsid w:val="013EB695"/>
    <w:rsid w:val="0142EAF8"/>
    <w:rsid w:val="014D4BC2"/>
    <w:rsid w:val="017A8C96"/>
    <w:rsid w:val="019F1ED2"/>
    <w:rsid w:val="01D10F2F"/>
    <w:rsid w:val="0236648B"/>
    <w:rsid w:val="036685DB"/>
    <w:rsid w:val="03E50E80"/>
    <w:rsid w:val="0444D08E"/>
    <w:rsid w:val="048F98D0"/>
    <w:rsid w:val="04A689D3"/>
    <w:rsid w:val="0512B7E9"/>
    <w:rsid w:val="05B2A6AE"/>
    <w:rsid w:val="0623CD56"/>
    <w:rsid w:val="07767688"/>
    <w:rsid w:val="07BD3FD7"/>
    <w:rsid w:val="07ED7979"/>
    <w:rsid w:val="07F48CDF"/>
    <w:rsid w:val="0815CD22"/>
    <w:rsid w:val="08236126"/>
    <w:rsid w:val="08D94EE6"/>
    <w:rsid w:val="08ED3D3D"/>
    <w:rsid w:val="090F5DAC"/>
    <w:rsid w:val="09460881"/>
    <w:rsid w:val="09A6092A"/>
    <w:rsid w:val="0B690019"/>
    <w:rsid w:val="0D1BD7AD"/>
    <w:rsid w:val="0D5FA874"/>
    <w:rsid w:val="0D7B430A"/>
    <w:rsid w:val="0D9565D2"/>
    <w:rsid w:val="0E0FA368"/>
    <w:rsid w:val="0E15B6DE"/>
    <w:rsid w:val="0E1979A4"/>
    <w:rsid w:val="0EA0A0DB"/>
    <w:rsid w:val="0F38A262"/>
    <w:rsid w:val="0F424A2D"/>
    <w:rsid w:val="0F9F8B86"/>
    <w:rsid w:val="0FAA9AF3"/>
    <w:rsid w:val="0FB1F3FB"/>
    <w:rsid w:val="0FB89941"/>
    <w:rsid w:val="10066054"/>
    <w:rsid w:val="102822FB"/>
    <w:rsid w:val="10B7C7F0"/>
    <w:rsid w:val="1257E510"/>
    <w:rsid w:val="125A42F0"/>
    <w:rsid w:val="1290F321"/>
    <w:rsid w:val="12DFC988"/>
    <w:rsid w:val="130ABD05"/>
    <w:rsid w:val="132B0E1B"/>
    <w:rsid w:val="136498A4"/>
    <w:rsid w:val="137411FE"/>
    <w:rsid w:val="13E23731"/>
    <w:rsid w:val="1490A8AE"/>
    <w:rsid w:val="151855B0"/>
    <w:rsid w:val="1549C595"/>
    <w:rsid w:val="15672158"/>
    <w:rsid w:val="1582AAFE"/>
    <w:rsid w:val="15F224F4"/>
    <w:rsid w:val="16082246"/>
    <w:rsid w:val="16AC9F56"/>
    <w:rsid w:val="16E2C8D7"/>
    <w:rsid w:val="16EF5CE0"/>
    <w:rsid w:val="18478321"/>
    <w:rsid w:val="185BF9AE"/>
    <w:rsid w:val="18DD2C92"/>
    <w:rsid w:val="192107D3"/>
    <w:rsid w:val="196419D1"/>
    <w:rsid w:val="19D8BFB5"/>
    <w:rsid w:val="19E35382"/>
    <w:rsid w:val="1A4C4287"/>
    <w:rsid w:val="1A7FEFAA"/>
    <w:rsid w:val="1AC6F50F"/>
    <w:rsid w:val="1AFFEA32"/>
    <w:rsid w:val="1B197FF4"/>
    <w:rsid w:val="1B526D29"/>
    <w:rsid w:val="1B871169"/>
    <w:rsid w:val="1C1A39D7"/>
    <w:rsid w:val="1C33E7F8"/>
    <w:rsid w:val="1C6A4BA2"/>
    <w:rsid w:val="1CB217A9"/>
    <w:rsid w:val="1D1AF444"/>
    <w:rsid w:val="1D5784CB"/>
    <w:rsid w:val="1D67C745"/>
    <w:rsid w:val="1D851999"/>
    <w:rsid w:val="1DE8DCF2"/>
    <w:rsid w:val="1E07BAF1"/>
    <w:rsid w:val="1E34D798"/>
    <w:rsid w:val="1E863927"/>
    <w:rsid w:val="1ED066B3"/>
    <w:rsid w:val="1F29964F"/>
    <w:rsid w:val="1F35B2C1"/>
    <w:rsid w:val="1F6B6B69"/>
    <w:rsid w:val="1FD35B55"/>
    <w:rsid w:val="1FEB2AED"/>
    <w:rsid w:val="20085634"/>
    <w:rsid w:val="2091EC8A"/>
    <w:rsid w:val="20E154B4"/>
    <w:rsid w:val="20EDAAFA"/>
    <w:rsid w:val="216F2BB6"/>
    <w:rsid w:val="221D6557"/>
    <w:rsid w:val="22CDC655"/>
    <w:rsid w:val="2304DB71"/>
    <w:rsid w:val="2326CE99"/>
    <w:rsid w:val="2366098B"/>
    <w:rsid w:val="243DA9D0"/>
    <w:rsid w:val="25B790DD"/>
    <w:rsid w:val="25CA8FD7"/>
    <w:rsid w:val="25D97A31"/>
    <w:rsid w:val="25F5A0D5"/>
    <w:rsid w:val="262A2CAA"/>
    <w:rsid w:val="264DB616"/>
    <w:rsid w:val="267A86D6"/>
    <w:rsid w:val="2696AA08"/>
    <w:rsid w:val="26BA8177"/>
    <w:rsid w:val="26C9C410"/>
    <w:rsid w:val="275D7BD3"/>
    <w:rsid w:val="27666038"/>
    <w:rsid w:val="2770163B"/>
    <w:rsid w:val="27754A92"/>
    <w:rsid w:val="27848CA5"/>
    <w:rsid w:val="279FA61B"/>
    <w:rsid w:val="28165737"/>
    <w:rsid w:val="28483A82"/>
    <w:rsid w:val="285C2846"/>
    <w:rsid w:val="287904EF"/>
    <w:rsid w:val="28E2755D"/>
    <w:rsid w:val="2993197B"/>
    <w:rsid w:val="29B22798"/>
    <w:rsid w:val="2AACEB54"/>
    <w:rsid w:val="2AD00EA7"/>
    <w:rsid w:val="2BE4E147"/>
    <w:rsid w:val="2C00667D"/>
    <w:rsid w:val="2C0BDAF6"/>
    <w:rsid w:val="2CAAF3A3"/>
    <w:rsid w:val="2CEB869D"/>
    <w:rsid w:val="2DE28744"/>
    <w:rsid w:val="2E03D4F0"/>
    <w:rsid w:val="2E4DB552"/>
    <w:rsid w:val="2F3D573A"/>
    <w:rsid w:val="3085F080"/>
    <w:rsid w:val="30A4C4BA"/>
    <w:rsid w:val="310D427E"/>
    <w:rsid w:val="3128CECC"/>
    <w:rsid w:val="3144D92A"/>
    <w:rsid w:val="31B7E5D7"/>
    <w:rsid w:val="31CC612F"/>
    <w:rsid w:val="320A012A"/>
    <w:rsid w:val="32864856"/>
    <w:rsid w:val="32E3CCC6"/>
    <w:rsid w:val="3354F6EE"/>
    <w:rsid w:val="338F00DC"/>
    <w:rsid w:val="33F1CA66"/>
    <w:rsid w:val="34E37517"/>
    <w:rsid w:val="351F82A5"/>
    <w:rsid w:val="352AD13D"/>
    <w:rsid w:val="353F14DD"/>
    <w:rsid w:val="35E4C172"/>
    <w:rsid w:val="36871AB3"/>
    <w:rsid w:val="378166E1"/>
    <w:rsid w:val="379D6257"/>
    <w:rsid w:val="384511AB"/>
    <w:rsid w:val="38508BB9"/>
    <w:rsid w:val="3891F5D8"/>
    <w:rsid w:val="38FF2C06"/>
    <w:rsid w:val="39F73E96"/>
    <w:rsid w:val="3A2F6F48"/>
    <w:rsid w:val="3A4919A5"/>
    <w:rsid w:val="3A7B5992"/>
    <w:rsid w:val="3A9FF6DA"/>
    <w:rsid w:val="3AB1D447"/>
    <w:rsid w:val="3ABB79D7"/>
    <w:rsid w:val="3AEE59F4"/>
    <w:rsid w:val="3B724E5A"/>
    <w:rsid w:val="3C10D40D"/>
    <w:rsid w:val="3C1C0EDD"/>
    <w:rsid w:val="3C9DB0E1"/>
    <w:rsid w:val="3CB79716"/>
    <w:rsid w:val="3D55B2C8"/>
    <w:rsid w:val="3E29C3F4"/>
    <w:rsid w:val="3E305CE9"/>
    <w:rsid w:val="3EAC86E6"/>
    <w:rsid w:val="3F34E19A"/>
    <w:rsid w:val="3F397F51"/>
    <w:rsid w:val="3F96785F"/>
    <w:rsid w:val="40478AB2"/>
    <w:rsid w:val="40674965"/>
    <w:rsid w:val="416CFC25"/>
    <w:rsid w:val="41A31453"/>
    <w:rsid w:val="41B98E84"/>
    <w:rsid w:val="42A73A42"/>
    <w:rsid w:val="42D60E89"/>
    <w:rsid w:val="42E7B53A"/>
    <w:rsid w:val="42FFCDBF"/>
    <w:rsid w:val="432C29FD"/>
    <w:rsid w:val="43898B6D"/>
    <w:rsid w:val="43CF902D"/>
    <w:rsid w:val="44C38843"/>
    <w:rsid w:val="44C86B72"/>
    <w:rsid w:val="456B608E"/>
    <w:rsid w:val="45B804C5"/>
    <w:rsid w:val="45D3B49F"/>
    <w:rsid w:val="462961B9"/>
    <w:rsid w:val="4649BC95"/>
    <w:rsid w:val="4684D1B2"/>
    <w:rsid w:val="46C32A79"/>
    <w:rsid w:val="46DB64A2"/>
    <w:rsid w:val="4725A794"/>
    <w:rsid w:val="479BEBA8"/>
    <w:rsid w:val="47AB9B3F"/>
    <w:rsid w:val="47B6FCE0"/>
    <w:rsid w:val="47BA2809"/>
    <w:rsid w:val="47BB968B"/>
    <w:rsid w:val="482C408E"/>
    <w:rsid w:val="48411B0B"/>
    <w:rsid w:val="484D5C6A"/>
    <w:rsid w:val="492C6278"/>
    <w:rsid w:val="49B5BDFC"/>
    <w:rsid w:val="49D2E19F"/>
    <w:rsid w:val="49FF7FF4"/>
    <w:rsid w:val="4A166F3C"/>
    <w:rsid w:val="4B796227"/>
    <w:rsid w:val="4BA35CF0"/>
    <w:rsid w:val="4BB1635B"/>
    <w:rsid w:val="4BEE1512"/>
    <w:rsid w:val="4BFA9262"/>
    <w:rsid w:val="4D07A530"/>
    <w:rsid w:val="4DF6360A"/>
    <w:rsid w:val="4E5D90C3"/>
    <w:rsid w:val="4E935B1D"/>
    <w:rsid w:val="4EA37591"/>
    <w:rsid w:val="4EDA3369"/>
    <w:rsid w:val="4EF35BC6"/>
    <w:rsid w:val="4F1A8254"/>
    <w:rsid w:val="507603CA"/>
    <w:rsid w:val="513038CC"/>
    <w:rsid w:val="5148CCAB"/>
    <w:rsid w:val="51AFA236"/>
    <w:rsid w:val="51CE7E85"/>
    <w:rsid w:val="52009EA7"/>
    <w:rsid w:val="52E801A3"/>
    <w:rsid w:val="5316DA6F"/>
    <w:rsid w:val="531BCA47"/>
    <w:rsid w:val="53C764D5"/>
    <w:rsid w:val="541CC146"/>
    <w:rsid w:val="5442235C"/>
    <w:rsid w:val="548A8F9F"/>
    <w:rsid w:val="54962E28"/>
    <w:rsid w:val="54B5B2AC"/>
    <w:rsid w:val="550DF729"/>
    <w:rsid w:val="552CB59D"/>
    <w:rsid w:val="554974ED"/>
    <w:rsid w:val="55C1E447"/>
    <w:rsid w:val="561A05BA"/>
    <w:rsid w:val="56D8F1F5"/>
    <w:rsid w:val="56E5454E"/>
    <w:rsid w:val="56FE6DAB"/>
    <w:rsid w:val="5725423F"/>
    <w:rsid w:val="578362D5"/>
    <w:rsid w:val="57BD10AA"/>
    <w:rsid w:val="57ED536E"/>
    <w:rsid w:val="582C162E"/>
    <w:rsid w:val="586C2CC1"/>
    <w:rsid w:val="588115AF"/>
    <w:rsid w:val="589DBFFC"/>
    <w:rsid w:val="58F5DDC6"/>
    <w:rsid w:val="593FCE85"/>
    <w:rsid w:val="59B33DC1"/>
    <w:rsid w:val="59BDD404"/>
    <w:rsid w:val="5A0DFBB6"/>
    <w:rsid w:val="5A4E1BCF"/>
    <w:rsid w:val="5A913D84"/>
    <w:rsid w:val="5AA0FCFA"/>
    <w:rsid w:val="5AAE4D09"/>
    <w:rsid w:val="5BB2036F"/>
    <w:rsid w:val="5CE16246"/>
    <w:rsid w:val="5D6E8DE7"/>
    <w:rsid w:val="5DD97BFC"/>
    <w:rsid w:val="5DE0A01B"/>
    <w:rsid w:val="5F3E5D35"/>
    <w:rsid w:val="5FE18D54"/>
    <w:rsid w:val="600489C8"/>
    <w:rsid w:val="604E0C94"/>
    <w:rsid w:val="607C8DC1"/>
    <w:rsid w:val="60BA725A"/>
    <w:rsid w:val="60CA5555"/>
    <w:rsid w:val="60E15D3B"/>
    <w:rsid w:val="60F056C8"/>
    <w:rsid w:val="610E261C"/>
    <w:rsid w:val="6114D6CC"/>
    <w:rsid w:val="62D4390A"/>
    <w:rsid w:val="6320C183"/>
    <w:rsid w:val="634D0282"/>
    <w:rsid w:val="63CB0C69"/>
    <w:rsid w:val="649B3BA8"/>
    <w:rsid w:val="64A8FDB6"/>
    <w:rsid w:val="64C8F8F1"/>
    <w:rsid w:val="65078594"/>
    <w:rsid w:val="6550AE5D"/>
    <w:rsid w:val="657367ED"/>
    <w:rsid w:val="6574BB20"/>
    <w:rsid w:val="657864E7"/>
    <w:rsid w:val="65816119"/>
    <w:rsid w:val="67C98CCB"/>
    <w:rsid w:val="67E4AF6F"/>
    <w:rsid w:val="68F98624"/>
    <w:rsid w:val="69473150"/>
    <w:rsid w:val="69AD2FE7"/>
    <w:rsid w:val="69CAA020"/>
    <w:rsid w:val="69DAF6B7"/>
    <w:rsid w:val="69F51A0A"/>
    <w:rsid w:val="6A0CFAF4"/>
    <w:rsid w:val="6A3EF6F8"/>
    <w:rsid w:val="6A94A3E1"/>
    <w:rsid w:val="6AE52210"/>
    <w:rsid w:val="6B88E8D7"/>
    <w:rsid w:val="6BA8F972"/>
    <w:rsid w:val="6BB65D12"/>
    <w:rsid w:val="6BC7D972"/>
    <w:rsid w:val="6C494252"/>
    <w:rsid w:val="6CA6D9FD"/>
    <w:rsid w:val="6CE4D0A9"/>
    <w:rsid w:val="6CF33FBD"/>
    <w:rsid w:val="6D479258"/>
    <w:rsid w:val="6D7FA249"/>
    <w:rsid w:val="6DB2B473"/>
    <w:rsid w:val="6DE9D6AD"/>
    <w:rsid w:val="6DF4007C"/>
    <w:rsid w:val="6E39C5A0"/>
    <w:rsid w:val="6E47F20A"/>
    <w:rsid w:val="6F89973D"/>
    <w:rsid w:val="6FBE06C7"/>
    <w:rsid w:val="7022B20A"/>
    <w:rsid w:val="70B5CD3D"/>
    <w:rsid w:val="70DBEE8D"/>
    <w:rsid w:val="71564261"/>
    <w:rsid w:val="716DFB9A"/>
    <w:rsid w:val="71B11C1D"/>
    <w:rsid w:val="7237A6A8"/>
    <w:rsid w:val="72519D9E"/>
    <w:rsid w:val="728AEEDC"/>
    <w:rsid w:val="72C75D33"/>
    <w:rsid w:val="72C807CD"/>
    <w:rsid w:val="72D94AA9"/>
    <w:rsid w:val="72F212C2"/>
    <w:rsid w:val="737E4BD4"/>
    <w:rsid w:val="73B9C2FA"/>
    <w:rsid w:val="73ED6DFF"/>
    <w:rsid w:val="74353468"/>
    <w:rsid w:val="749C4F26"/>
    <w:rsid w:val="7580BE07"/>
    <w:rsid w:val="76202749"/>
    <w:rsid w:val="7759C953"/>
    <w:rsid w:val="77936C2A"/>
    <w:rsid w:val="77939935"/>
    <w:rsid w:val="78FF2988"/>
    <w:rsid w:val="7957C80B"/>
    <w:rsid w:val="799F4704"/>
    <w:rsid w:val="79B59C69"/>
    <w:rsid w:val="7A3A09A3"/>
    <w:rsid w:val="7A3D4536"/>
    <w:rsid w:val="7AB3212A"/>
    <w:rsid w:val="7AF3986C"/>
    <w:rsid w:val="7B2C8009"/>
    <w:rsid w:val="7B4AC39E"/>
    <w:rsid w:val="7B5B3813"/>
    <w:rsid w:val="7BF60C22"/>
    <w:rsid w:val="7CC35610"/>
    <w:rsid w:val="7D26D41D"/>
    <w:rsid w:val="7D30A8C9"/>
    <w:rsid w:val="7D51C429"/>
    <w:rsid w:val="7E293413"/>
    <w:rsid w:val="7EF55829"/>
    <w:rsid w:val="7F326C9F"/>
    <w:rsid w:val="7F3E84AC"/>
    <w:rsid w:val="7F4BFED4"/>
    <w:rsid w:val="7F9D31F1"/>
    <w:rsid w:val="7FFF26E3"/>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451A094"/>
  <w15:chartTrackingRefBased/>
  <w15:docId w15:val="{2482013A-022E-45A7-A4FD-9E27715C0A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E6512A"/>
    <w:rPr>
      <w:color w:val="808080"/>
    </w:rPr>
  </w:style>
  <w:style w:type="paragraph" w:styleId="ListParagraph">
    <w:name w:val="List Paragraph"/>
    <w:basedOn w:val="Normal"/>
    <w:uiPriority w:val="34"/>
    <w:qFormat/>
    <w:rsid w:val="00B50075"/>
    <w:pPr>
      <w:ind w:left="720"/>
      <w:contextualSpacing/>
    </w:pPr>
  </w:style>
  <w:style w:type="character" w:styleId="CommentReference">
    <w:name w:val="annotation reference"/>
    <w:basedOn w:val="DefaultParagraphFont"/>
    <w:uiPriority w:val="99"/>
    <w:semiHidden/>
    <w:unhideWhenUsed/>
    <w:rsid w:val="006D5D3E"/>
    <w:rPr>
      <w:sz w:val="16"/>
      <w:szCs w:val="16"/>
    </w:rPr>
  </w:style>
  <w:style w:type="paragraph" w:styleId="CommentText">
    <w:name w:val="annotation text"/>
    <w:basedOn w:val="Normal"/>
    <w:link w:val="CommentTextChar"/>
    <w:uiPriority w:val="99"/>
    <w:semiHidden/>
    <w:unhideWhenUsed/>
    <w:rsid w:val="006D5D3E"/>
    <w:pPr>
      <w:spacing w:line="240" w:lineRule="auto"/>
    </w:pPr>
    <w:rPr>
      <w:sz w:val="20"/>
      <w:szCs w:val="20"/>
    </w:rPr>
  </w:style>
  <w:style w:type="character" w:customStyle="1" w:styleId="CommentTextChar">
    <w:name w:val="Comment Text Char"/>
    <w:basedOn w:val="DefaultParagraphFont"/>
    <w:link w:val="CommentText"/>
    <w:uiPriority w:val="99"/>
    <w:semiHidden/>
    <w:rsid w:val="006D5D3E"/>
    <w:rPr>
      <w:sz w:val="20"/>
      <w:szCs w:val="20"/>
    </w:rPr>
  </w:style>
  <w:style w:type="paragraph" w:styleId="CommentSubject">
    <w:name w:val="annotation subject"/>
    <w:basedOn w:val="CommentText"/>
    <w:next w:val="CommentText"/>
    <w:link w:val="CommentSubjectChar"/>
    <w:uiPriority w:val="99"/>
    <w:semiHidden/>
    <w:unhideWhenUsed/>
    <w:rsid w:val="006D5D3E"/>
    <w:rPr>
      <w:b/>
      <w:bCs/>
    </w:rPr>
  </w:style>
  <w:style w:type="character" w:customStyle="1" w:styleId="CommentSubjectChar">
    <w:name w:val="Comment Subject Char"/>
    <w:basedOn w:val="CommentTextChar"/>
    <w:link w:val="CommentSubject"/>
    <w:uiPriority w:val="99"/>
    <w:semiHidden/>
    <w:rsid w:val="006D5D3E"/>
    <w:rPr>
      <w:b/>
      <w:bCs/>
      <w:sz w:val="20"/>
      <w:szCs w:val="20"/>
    </w:rPr>
  </w:style>
  <w:style w:type="paragraph" w:styleId="FootnoteText">
    <w:name w:val="footnote text"/>
    <w:basedOn w:val="Normal"/>
    <w:link w:val="FootnoteTextChar"/>
    <w:uiPriority w:val="99"/>
    <w:semiHidden/>
    <w:unhideWhenUsed/>
    <w:rsid w:val="001B52AD"/>
    <w:pPr>
      <w:spacing w:after="0" w:line="240" w:lineRule="auto"/>
    </w:pPr>
    <w:rPr>
      <w:sz w:val="20"/>
      <w:szCs w:val="20"/>
    </w:rPr>
  </w:style>
  <w:style w:type="character" w:customStyle="1" w:styleId="FootnoteTextChar">
    <w:name w:val="Footnote Text Char"/>
    <w:basedOn w:val="DefaultParagraphFont"/>
    <w:link w:val="FootnoteText"/>
    <w:uiPriority w:val="99"/>
    <w:semiHidden/>
    <w:rsid w:val="001B52AD"/>
    <w:rPr>
      <w:sz w:val="20"/>
      <w:szCs w:val="20"/>
    </w:rPr>
  </w:style>
  <w:style w:type="character" w:styleId="FootnoteReference">
    <w:name w:val="footnote reference"/>
    <w:basedOn w:val="DefaultParagraphFont"/>
    <w:uiPriority w:val="99"/>
    <w:semiHidden/>
    <w:unhideWhenUsed/>
    <w:rsid w:val="001B52AD"/>
    <w:rPr>
      <w:vertAlign w:val="superscript"/>
    </w:rPr>
  </w:style>
  <w:style w:type="character" w:styleId="Hyperlink">
    <w:name w:val="Hyperlink"/>
    <w:basedOn w:val="DefaultParagraphFont"/>
    <w:uiPriority w:val="99"/>
    <w:unhideWhenUsed/>
    <w:rsid w:val="001B52AD"/>
    <w:rPr>
      <w:color w:val="0563C1" w:themeColor="hyperlink"/>
      <w:u w:val="single"/>
    </w:rPr>
  </w:style>
  <w:style w:type="character" w:styleId="UnresolvedMention">
    <w:name w:val="Unresolved Mention"/>
    <w:basedOn w:val="DefaultParagraphFont"/>
    <w:uiPriority w:val="99"/>
    <w:semiHidden/>
    <w:unhideWhenUsed/>
    <w:rsid w:val="001B52AD"/>
    <w:rPr>
      <w:color w:val="605E5C"/>
      <w:shd w:val="clear" w:color="auto" w:fill="E1DFDD"/>
    </w:rPr>
  </w:style>
  <w:style w:type="character" w:styleId="FollowedHyperlink">
    <w:name w:val="FollowedHyperlink"/>
    <w:basedOn w:val="DefaultParagraphFont"/>
    <w:uiPriority w:val="99"/>
    <w:semiHidden/>
    <w:unhideWhenUsed/>
    <w:rsid w:val="001B52AD"/>
    <w:rPr>
      <w:color w:val="954F72" w:themeColor="followedHyperlink"/>
      <w:u w:val="single"/>
    </w:rPr>
  </w:style>
  <w:style w:type="paragraph" w:styleId="EndnoteText">
    <w:name w:val="endnote text"/>
    <w:basedOn w:val="Normal"/>
    <w:link w:val="EndnoteTextChar"/>
    <w:uiPriority w:val="99"/>
    <w:semiHidden/>
    <w:unhideWhenUsed/>
    <w:rsid w:val="001B52AD"/>
    <w:pPr>
      <w:spacing w:after="0" w:line="240" w:lineRule="auto"/>
    </w:pPr>
    <w:rPr>
      <w:sz w:val="20"/>
      <w:szCs w:val="20"/>
    </w:rPr>
  </w:style>
  <w:style w:type="character" w:customStyle="1" w:styleId="EndnoteTextChar">
    <w:name w:val="Endnote Text Char"/>
    <w:basedOn w:val="DefaultParagraphFont"/>
    <w:link w:val="EndnoteText"/>
    <w:uiPriority w:val="99"/>
    <w:semiHidden/>
    <w:rsid w:val="001B52AD"/>
    <w:rPr>
      <w:sz w:val="20"/>
      <w:szCs w:val="20"/>
    </w:rPr>
  </w:style>
  <w:style w:type="character" w:styleId="EndnoteReference">
    <w:name w:val="endnote reference"/>
    <w:basedOn w:val="DefaultParagraphFont"/>
    <w:uiPriority w:val="99"/>
    <w:semiHidden/>
    <w:unhideWhenUsed/>
    <w:rsid w:val="001B52AD"/>
    <w:rPr>
      <w:vertAlign w:val="superscript"/>
    </w:rPr>
  </w:style>
  <w:style w:type="paragraph" w:styleId="Header">
    <w:name w:val="header"/>
    <w:basedOn w:val="Normal"/>
    <w:link w:val="HeaderChar"/>
    <w:uiPriority w:val="99"/>
    <w:unhideWhenUsed/>
    <w:rsid w:val="00471554"/>
    <w:pPr>
      <w:tabs>
        <w:tab w:val="center" w:pos="4680"/>
        <w:tab w:val="right" w:pos="9360"/>
      </w:tabs>
      <w:spacing w:after="0" w:line="240" w:lineRule="auto"/>
    </w:pPr>
  </w:style>
  <w:style w:type="character" w:customStyle="1" w:styleId="HeaderChar">
    <w:name w:val="Header Char"/>
    <w:basedOn w:val="DefaultParagraphFont"/>
    <w:link w:val="Header"/>
    <w:uiPriority w:val="99"/>
    <w:rsid w:val="00471554"/>
  </w:style>
  <w:style w:type="paragraph" w:styleId="Footer">
    <w:name w:val="footer"/>
    <w:basedOn w:val="Normal"/>
    <w:link w:val="FooterChar"/>
    <w:uiPriority w:val="99"/>
    <w:unhideWhenUsed/>
    <w:rsid w:val="00471554"/>
    <w:pPr>
      <w:tabs>
        <w:tab w:val="center" w:pos="4680"/>
        <w:tab w:val="right" w:pos="9360"/>
      </w:tabs>
      <w:spacing w:after="0" w:line="240" w:lineRule="auto"/>
    </w:pPr>
  </w:style>
  <w:style w:type="character" w:customStyle="1" w:styleId="FooterChar">
    <w:name w:val="Footer Char"/>
    <w:basedOn w:val="DefaultParagraphFont"/>
    <w:link w:val="Footer"/>
    <w:uiPriority w:val="99"/>
    <w:rsid w:val="00471554"/>
  </w:style>
  <w:style w:type="paragraph" w:styleId="Title">
    <w:name w:val="Title"/>
    <w:basedOn w:val="Normal"/>
    <w:next w:val="Normal"/>
    <w:link w:val="TitleChar"/>
    <w:uiPriority w:val="10"/>
    <w:qFormat/>
    <w:rsid w:val="003550D3"/>
    <w:pPr>
      <w:spacing w:after="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3550D3"/>
    <w:rPr>
      <w:rFonts w:asciiTheme="majorHAnsi" w:eastAsiaTheme="majorEastAsia" w:hAnsiTheme="majorHAnsi" w:cstheme="majorBidi"/>
      <w:spacing w:val="-10"/>
      <w:kern w:val="28"/>
      <w:sz w:val="56"/>
      <w:szCs w:val="56"/>
    </w:rPr>
  </w:style>
  <w:style w:type="paragraph" w:styleId="Revision">
    <w:name w:val="Revision"/>
    <w:hidden/>
    <w:uiPriority w:val="99"/>
    <w:semiHidden/>
    <w:rsid w:val="002E4D9A"/>
    <w:pPr>
      <w:spacing w:after="0" w:line="240" w:lineRule="auto"/>
    </w:pPr>
  </w:style>
  <w:style w:type="character" w:styleId="Mention">
    <w:name w:val="Mention"/>
    <w:basedOn w:val="DefaultParagraphFont"/>
    <w:uiPriority w:val="99"/>
    <w:unhideWhenUsed/>
    <w:rPr>
      <w:color w:val="2B579A"/>
      <w:shd w:val="clear" w:color="auto" w:fill="E6E6E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yperlink" Target="https://statutes.capitol.texas.gov/Docs/GV/htm/GV.411.htm" TargetMode="Externa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image" Target="media/image2.jpg"/><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5" Type="http://schemas.openxmlformats.org/officeDocument/2006/relationships/numbering" Target="numbering.xml"/><Relationship Id="rId15" Type="http://schemas.openxmlformats.org/officeDocument/2006/relationships/glossaryDocument" Target="glossary/document.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8B8EA795-FD67-483B-82C5-298D68F9821A}"/>
      </w:docPartPr>
      <w:docPartBody>
        <w:p w:rsidR="00172390" w:rsidRDefault="00314E36">
          <w:r w:rsidRPr="005605D3">
            <w:rPr>
              <w:rStyle w:val="PlaceholderText"/>
            </w:rPr>
            <w:t>Click or tap here to enter text.</w:t>
          </w:r>
        </w:p>
      </w:docPartBody>
    </w:docPart>
    <w:docPart>
      <w:docPartPr>
        <w:name w:val="37EE527ED8FF461BA37C915E6E89E1F8"/>
        <w:category>
          <w:name w:val="General"/>
          <w:gallery w:val="placeholder"/>
        </w:category>
        <w:types>
          <w:type w:val="bbPlcHdr"/>
        </w:types>
        <w:behaviors>
          <w:behavior w:val="content"/>
        </w:behaviors>
        <w:guid w:val="{D01047A9-89F7-43C7-A89F-AAD8251200CF}"/>
      </w:docPartPr>
      <w:docPartBody>
        <w:p w:rsidR="00172390" w:rsidRDefault="00314E36" w:rsidP="00314E36">
          <w:pPr>
            <w:pStyle w:val="37EE527ED8FF461BA37C915E6E89E1F81"/>
          </w:pPr>
          <w:r w:rsidRPr="005605D3">
            <w:rPr>
              <w:rStyle w:val="PlaceholderText"/>
            </w:rPr>
            <w:t>Click or tap here to enter text.</w:t>
          </w:r>
        </w:p>
      </w:docPartBody>
    </w:docPart>
    <w:docPart>
      <w:docPartPr>
        <w:name w:val="1AA71089A1C84E3ABBC905C347BC657D"/>
        <w:category>
          <w:name w:val="General"/>
          <w:gallery w:val="placeholder"/>
        </w:category>
        <w:types>
          <w:type w:val="bbPlcHdr"/>
        </w:types>
        <w:behaviors>
          <w:behavior w:val="content"/>
        </w:behaviors>
        <w:guid w:val="{AF2688B8-DA70-4C05-A862-AA7021E41C98}"/>
      </w:docPartPr>
      <w:docPartBody>
        <w:p w:rsidR="00172390" w:rsidRDefault="00314E36" w:rsidP="00314E36">
          <w:pPr>
            <w:pStyle w:val="1AA71089A1C84E3ABBC905C347BC657D"/>
          </w:pPr>
          <w:r w:rsidRPr="005605D3">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comments="0" w:insDel="0" w:formatting="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4E36"/>
    <w:rsid w:val="000421F7"/>
    <w:rsid w:val="001410B7"/>
    <w:rsid w:val="00172390"/>
    <w:rsid w:val="002A63A3"/>
    <w:rsid w:val="00314E36"/>
    <w:rsid w:val="00337A53"/>
    <w:rsid w:val="00401B68"/>
    <w:rsid w:val="00595DAB"/>
    <w:rsid w:val="00643625"/>
    <w:rsid w:val="006D7E43"/>
    <w:rsid w:val="00D464D1"/>
    <w:rsid w:val="00E13DAB"/>
    <w:rsid w:val="00F063D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14E36"/>
    <w:rPr>
      <w:color w:val="808080"/>
    </w:rPr>
  </w:style>
  <w:style w:type="paragraph" w:customStyle="1" w:styleId="37EE527ED8FF461BA37C915E6E89E1F81">
    <w:name w:val="37EE527ED8FF461BA37C915E6E89E1F81"/>
    <w:rsid w:val="00314E36"/>
    <w:rPr>
      <w:rFonts w:eastAsiaTheme="minorHAnsi"/>
    </w:rPr>
  </w:style>
  <w:style w:type="paragraph" w:customStyle="1" w:styleId="1AA71089A1C84E3ABBC905C347BC657D">
    <w:name w:val="1AA71089A1C84E3ABBC905C347BC657D"/>
    <w:rsid w:val="00314E36"/>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53a63f98-06b4-4917-8f7f-b4ebccc5c3fd" xsi:nil="true"/>
    <lcf76f155ced4ddcb4097134ff3c332f xmlns="3a8895c0-38ba-4b40-bd7f-5879bd65eb19">
      <Terms xmlns="http://schemas.microsoft.com/office/infopath/2007/PartnerControls"/>
    </lcf76f155ced4ddcb4097134ff3c332f>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file>

<file path=customXml/item4.xml><?xml version="1.0" encoding="utf-8"?>
<ct:contentTypeSchema xmlns:ct="http://schemas.microsoft.com/office/2006/metadata/contentType" xmlns:ma="http://schemas.microsoft.com/office/2006/metadata/properties/metaAttributes" ct:_="" ma:_="" ma:contentTypeName="Document" ma:contentTypeID="0x010100A6284D30CCBBE4438822849BBE50B686" ma:contentTypeVersion="19" ma:contentTypeDescription="Create a new document." ma:contentTypeScope="" ma:versionID="57278bc7a3ae5d24489c7c93d2ce9808">
  <xsd:schema xmlns:xsd="http://www.w3.org/2001/XMLSchema" xmlns:xs="http://www.w3.org/2001/XMLSchema" xmlns:p="http://schemas.microsoft.com/office/2006/metadata/properties" xmlns:ns2="3a8895c0-38ba-4b40-bd7f-5879bd65eb19" xmlns:ns3="53a63f98-06b4-4917-8f7f-b4ebccc5c3fd" targetNamespace="http://schemas.microsoft.com/office/2006/metadata/properties" ma:root="true" ma:fieldsID="98c95520a81b494d3e367614d728aefb" ns2:_="" ns3:_="">
    <xsd:import namespace="3a8895c0-38ba-4b40-bd7f-5879bd65eb19"/>
    <xsd:import namespace="53a63f98-06b4-4917-8f7f-b4ebccc5c3fd"/>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DateTaken" minOccurs="0"/>
                <xsd:element ref="ns2:MediaLengthInSeconds" minOccurs="0"/>
                <xsd:element ref="ns2:MediaServiceObjectDetectorVersions" minOccurs="0"/>
                <xsd:element ref="ns2:lcf76f155ced4ddcb4097134ff3c332f" minOccurs="0"/>
                <xsd:element ref="ns3:TaxCatchAll" minOccurs="0"/>
                <xsd:element ref="ns2:MediaServiceOCR" minOccurs="0"/>
                <xsd:element ref="ns2:MediaServiceGenerationTime" minOccurs="0"/>
                <xsd:element ref="ns2:MediaServiceEventHashCode"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8895c0-38ba-4b40-bd7f-5879bd65eb19"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2" nillable="true" ma:displayName="MediaServiceDateTaken" ma:hidden="true" ma:indexed="true" ma:internalName="MediaServiceDateTaken" ma:readOnly="true">
      <xsd:simpleType>
        <xsd:restriction base="dms:Text"/>
      </xsd:simpleType>
    </xsd:element>
    <xsd:element name="MediaLengthInSeconds" ma:index="13" nillable="true" ma:displayName="MediaLengthInSeconds" ma:hidden="true" ma:internalName="MediaLengthInSeconds" ma:readOnly="true">
      <xsd:simpleType>
        <xsd:restriction base="dms:Unknown"/>
      </xsd:simpleType>
    </xsd:element>
    <xsd:element name="MediaServiceObjectDetectorVersions" ma:index="14" nillable="true" ma:displayName="MediaServiceObjectDetectorVersions" ma:hidden="true" ma:indexed="true" ma:internalName="MediaServiceObjectDetectorVersions" ma:readOnly="true">
      <xsd:simpleType>
        <xsd:restriction base="dms:Text"/>
      </xsd:simpleType>
    </xsd:element>
    <xsd:element name="lcf76f155ced4ddcb4097134ff3c332f" ma:index="16" nillable="true" ma:taxonomy="true" ma:internalName="lcf76f155ced4ddcb4097134ff3c332f" ma:taxonomyFieldName="MediaServiceImageTags" ma:displayName="Image Tags" ma:readOnly="false" ma:fieldId="{5cf76f15-5ced-4ddc-b409-7134ff3c332f}" ma:taxonomyMulti="true" ma:sspId="8b37b9cd-56b5-4ae0-acfe-85565e70c17c" ma:termSetId="09814cd3-568e-fe90-9814-8d621ff8fb84" ma:anchorId="fba54fb3-c3e1-fe81-a776-ca4b69148c4d" ma:open="true" ma:isKeyword="false">
      <xsd:complexType>
        <xsd:sequence>
          <xsd:element ref="pc:Terms" minOccurs="0" maxOccurs="1"/>
        </xsd:sequence>
      </xsd:complex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SearchProperties" ma:index="21"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53a63f98-06b4-4917-8f7f-b4ebccc5c3fd"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7" nillable="true" ma:displayName="Taxonomy Catch All Column" ma:hidden="true" ma:list="{835b9aa9-b3a9-4b5a-b214-4c22738c5bd8}" ma:internalName="TaxCatchAll" ma:showField="CatchAllData" ma:web="53a63f98-06b4-4917-8f7f-b4ebccc5c3fd">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7"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72C7A8D-D66A-4DB0-A973-A9F25FB81ED0}">
  <ds:schemaRefs>
    <ds:schemaRef ds:uri="http://schemas.microsoft.com/office/2006/metadata/properties"/>
    <ds:schemaRef ds:uri="http://schemas.microsoft.com/office/infopath/2007/PartnerControls"/>
    <ds:schemaRef ds:uri="53a63f98-06b4-4917-8f7f-b4ebccc5c3fd"/>
    <ds:schemaRef ds:uri="3a8895c0-38ba-4b40-bd7f-5879bd65eb19"/>
  </ds:schemaRefs>
</ds:datastoreItem>
</file>

<file path=customXml/itemProps2.xml><?xml version="1.0" encoding="utf-8"?>
<ds:datastoreItem xmlns:ds="http://schemas.openxmlformats.org/officeDocument/2006/customXml" ds:itemID="{8CAD7A73-ADA4-4550-85E6-10EE8FC9A0FF}">
  <ds:schemaRefs>
    <ds:schemaRef ds:uri="http://schemas.openxmlformats.org/officeDocument/2006/bibliography"/>
  </ds:schemaRefs>
</ds:datastoreItem>
</file>

<file path=customXml/itemProps3.xml><?xml version="1.0" encoding="utf-8"?>
<ds:datastoreItem xmlns:ds="http://schemas.openxmlformats.org/officeDocument/2006/customXml" ds:itemID="{41FE8DE1-4B58-4B04-BF9A-AA0A197BBA5F}">
  <ds:schemaRefs>
    <ds:schemaRef ds:uri="http://schemas.microsoft.com/sharepoint/v3/contenttype/forms"/>
  </ds:schemaRefs>
</ds:datastoreItem>
</file>

<file path=customXml/itemProps4.xml><?xml version="1.0" encoding="utf-8"?>
<ds:datastoreItem xmlns:ds="http://schemas.openxmlformats.org/officeDocument/2006/customXml" ds:itemID="{89504B30-100E-41B5-8ED2-DBC9F254107B}">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8895c0-38ba-4b40-bd7f-5879bd65eb19"/>
    <ds:schemaRef ds:uri="53a63f98-06b4-4917-8f7f-b4ebccc5c3f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4</Pages>
  <Words>1576</Words>
  <Characters>8987</Characters>
  <Application>Microsoft Office Word</Application>
  <DocSecurity>0</DocSecurity>
  <Lines>74</Lines>
  <Paragraphs>21</Paragraphs>
  <ScaleCrop>false</ScaleCrop>
  <Company/>
  <LinksUpToDate>false</LinksUpToDate>
  <CharactersWithSpaces>10542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Jordan, Austin</dc:creator>
  <cp:keywords/>
  <dc:description/>
  <cp:lastModifiedBy>Richey, Cassandra</cp:lastModifiedBy>
  <cp:revision>2</cp:revision>
  <dcterms:created xsi:type="dcterms:W3CDTF">2024-10-29T21:03:00Z</dcterms:created>
  <dcterms:modified xsi:type="dcterms:W3CDTF">2024-10-29T21:03:00Z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0x010100A6284D30CCBBE4438822849BBE50B686</vt:lpwstr>
  </property>
  <property fmtid="{D5CDD505-2E9C-101B-9397-08002B2CF9AE}" pid="3" name="MediaServiceImageTags">
    <vt:lpwstr/>
  </property>
</Properties>
</file>