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522FB" w14:textId="77777777" w:rsidR="00A35645" w:rsidRDefault="00A35645" w:rsidP="001B0ED8">
      <w:pPr>
        <w:rPr>
          <w:rFonts w:cs="Arial"/>
          <w:sz w:val="24"/>
          <w:szCs w:val="24"/>
        </w:rPr>
      </w:pPr>
      <w:bookmarkStart w:id="0" w:name="_GoBack"/>
      <w:bookmarkEnd w:id="0"/>
      <w:r>
        <w:rPr>
          <w:rFonts w:cs="Arial"/>
          <w:sz w:val="24"/>
          <w:szCs w:val="24"/>
        </w:rPr>
        <w:t xml:space="preserve">For the purposes of this form, </w:t>
      </w:r>
      <w:r w:rsidRPr="007E7B63">
        <w:rPr>
          <w:rFonts w:cs="Arial"/>
          <w:sz w:val="24"/>
          <w:szCs w:val="24"/>
          <w:u w:val="single"/>
        </w:rPr>
        <w:t>Vendor</w:t>
      </w:r>
      <w:r>
        <w:rPr>
          <w:rFonts w:cs="Arial"/>
          <w:sz w:val="24"/>
          <w:szCs w:val="24"/>
        </w:rPr>
        <w:t xml:space="preserve"> means Respondent, Bidder, Applicant, or Contractor as those terms apply throughout the relevant solicitation and contracting process Vendor</w:t>
      </w:r>
      <w:r w:rsidR="007D6722">
        <w:rPr>
          <w:rFonts w:cs="Arial"/>
          <w:sz w:val="24"/>
          <w:szCs w:val="24"/>
        </w:rPr>
        <w:t xml:space="preserve"> is participating in or to whom a final contract or purchase order has been awarded.</w:t>
      </w:r>
      <w:r w:rsidR="00D83BF7">
        <w:rPr>
          <w:rFonts w:cs="Arial"/>
          <w:sz w:val="24"/>
          <w:szCs w:val="24"/>
        </w:rPr>
        <w:t xml:space="preserve"> </w:t>
      </w:r>
      <w:r w:rsidR="00D83BF7" w:rsidRPr="007E7B63">
        <w:rPr>
          <w:rFonts w:cs="Arial"/>
          <w:sz w:val="24"/>
          <w:szCs w:val="24"/>
          <w:u w:val="single"/>
        </w:rPr>
        <w:t>Response</w:t>
      </w:r>
      <w:r w:rsidR="00D83BF7">
        <w:rPr>
          <w:rFonts w:cs="Arial"/>
          <w:sz w:val="24"/>
          <w:szCs w:val="24"/>
        </w:rPr>
        <w:t xml:space="preserve"> </w:t>
      </w:r>
      <w:r w:rsidR="00A2103C">
        <w:rPr>
          <w:rFonts w:cs="Arial"/>
          <w:sz w:val="24"/>
          <w:szCs w:val="24"/>
        </w:rPr>
        <w:t>mean</w:t>
      </w:r>
      <w:r w:rsidR="00D83BF7">
        <w:rPr>
          <w:rFonts w:cs="Arial"/>
          <w:sz w:val="24"/>
          <w:szCs w:val="24"/>
        </w:rPr>
        <w:t>s</w:t>
      </w:r>
      <w:r w:rsidR="00A2103C">
        <w:rPr>
          <w:rFonts w:cs="Arial"/>
          <w:sz w:val="24"/>
          <w:szCs w:val="24"/>
        </w:rPr>
        <w:t xml:space="preserve"> any interested response from the Vendor to DPS for purposes of applying to a solicitation, such as </w:t>
      </w:r>
      <w:r w:rsidR="00D83BF7">
        <w:rPr>
          <w:rFonts w:cs="Arial"/>
          <w:sz w:val="24"/>
          <w:szCs w:val="24"/>
        </w:rPr>
        <w:t xml:space="preserve">a </w:t>
      </w:r>
      <w:r w:rsidR="00A2103C">
        <w:rPr>
          <w:rFonts w:cs="Arial"/>
          <w:sz w:val="24"/>
          <w:szCs w:val="24"/>
        </w:rPr>
        <w:t>Proposal, Bid, or Application.</w:t>
      </w:r>
    </w:p>
    <w:p w14:paraId="505BAFAE" w14:textId="77777777" w:rsidR="001B0ED8" w:rsidRPr="00E74BF7" w:rsidRDefault="004C23EE" w:rsidP="001B0ED8">
      <w:pPr>
        <w:pStyle w:val="Heading3"/>
        <w:numPr>
          <w:ilvl w:val="0"/>
          <w:numId w:val="3"/>
        </w:numPr>
        <w:ind w:left="540" w:hanging="540"/>
        <w:rPr>
          <w:rFonts w:asciiTheme="minorHAnsi" w:hAnsiTheme="minorHAnsi" w:cs="Arial"/>
          <w:sz w:val="24"/>
          <w:szCs w:val="24"/>
        </w:rPr>
      </w:pPr>
      <w:r>
        <w:rPr>
          <w:rFonts w:asciiTheme="minorHAnsi" w:hAnsiTheme="minorHAnsi" w:cs="Arial"/>
          <w:sz w:val="24"/>
          <w:szCs w:val="24"/>
        </w:rPr>
        <w:t>Vendor</w:t>
      </w:r>
      <w:r w:rsidR="003F0770" w:rsidRPr="00E74BF7">
        <w:rPr>
          <w:rFonts w:asciiTheme="minorHAnsi" w:hAnsiTheme="minorHAnsi" w:cs="Arial"/>
          <w:sz w:val="24"/>
          <w:szCs w:val="24"/>
        </w:rPr>
        <w:t xml:space="preserve"> Information</w:t>
      </w:r>
      <w:r w:rsidR="00A35645">
        <w:rPr>
          <w:rFonts w:asciiTheme="minorHAnsi" w:hAnsiTheme="minorHAnsi" w:cs="Arial"/>
          <w:sz w:val="24"/>
          <w:szCs w:val="24"/>
        </w:rPr>
        <w:t xml:space="preserve"> </w:t>
      </w:r>
    </w:p>
    <w:p w14:paraId="686F7E66" w14:textId="77777777" w:rsidR="005254F7" w:rsidRPr="00E74BF7" w:rsidRDefault="005254F7" w:rsidP="00C96317">
      <w:pPr>
        <w:pStyle w:val="ListParagraph"/>
        <w:numPr>
          <w:ilvl w:val="0"/>
          <w:numId w:val="4"/>
        </w:numPr>
        <w:tabs>
          <w:tab w:val="left" w:pos="1080"/>
        </w:tabs>
        <w:ind w:hanging="180"/>
        <w:rPr>
          <w:rFonts w:cs="Arial"/>
          <w:b/>
          <w:i/>
          <w:sz w:val="24"/>
          <w:szCs w:val="24"/>
        </w:rPr>
      </w:pPr>
      <w:r w:rsidRPr="00E74BF7">
        <w:rPr>
          <w:rFonts w:cs="Arial"/>
          <w:b/>
          <w:sz w:val="24"/>
          <w:szCs w:val="24"/>
        </w:rPr>
        <w:t>Demographics</w:t>
      </w:r>
    </w:p>
    <w:p w14:paraId="1851073E" w14:textId="77777777" w:rsidR="00D449EC" w:rsidRDefault="00D449EC" w:rsidP="008614EB">
      <w:pPr>
        <w:pStyle w:val="ListParagraph"/>
        <w:tabs>
          <w:tab w:val="left" w:pos="1080"/>
        </w:tabs>
        <w:rPr>
          <w:rFonts w:cs="Arial"/>
          <w:sz w:val="24"/>
          <w:szCs w:val="24"/>
        </w:rPr>
      </w:pPr>
    </w:p>
    <w:tbl>
      <w:tblPr>
        <w:tblStyle w:val="TableGrid"/>
        <w:tblW w:w="0" w:type="auto"/>
        <w:tblInd w:w="720" w:type="dxa"/>
        <w:tblLook w:val="04A0" w:firstRow="1" w:lastRow="0" w:firstColumn="1" w:lastColumn="0" w:noHBand="0" w:noVBand="1"/>
      </w:tblPr>
      <w:tblGrid>
        <w:gridCol w:w="2684"/>
        <w:gridCol w:w="6810"/>
      </w:tblGrid>
      <w:tr w:rsidR="00D962FD" w14:paraId="6E2E9257" w14:textId="77777777" w:rsidTr="000632F0">
        <w:tc>
          <w:tcPr>
            <w:tcW w:w="2718" w:type="dxa"/>
          </w:tcPr>
          <w:p w14:paraId="778F967C" w14:textId="77777777" w:rsidR="00D962FD" w:rsidRDefault="00D962FD" w:rsidP="008614EB">
            <w:pPr>
              <w:pStyle w:val="ListParagraph"/>
              <w:tabs>
                <w:tab w:val="left" w:pos="1080"/>
              </w:tabs>
              <w:ind w:left="0"/>
              <w:rPr>
                <w:rFonts w:cs="Arial"/>
                <w:sz w:val="24"/>
                <w:szCs w:val="24"/>
              </w:rPr>
            </w:pPr>
            <w:r w:rsidRPr="00E74BF7">
              <w:rPr>
                <w:rFonts w:cs="Arial"/>
                <w:sz w:val="24"/>
                <w:szCs w:val="24"/>
              </w:rPr>
              <w:t>Company’s Legal Name</w:t>
            </w:r>
          </w:p>
        </w:tc>
        <w:tc>
          <w:tcPr>
            <w:tcW w:w="7002" w:type="dxa"/>
          </w:tcPr>
          <w:p w14:paraId="5A8CFF64" w14:textId="77777777" w:rsidR="00D962FD" w:rsidRDefault="00D962FD" w:rsidP="008614EB">
            <w:pPr>
              <w:pStyle w:val="ListParagraph"/>
              <w:tabs>
                <w:tab w:val="left" w:pos="1080"/>
              </w:tabs>
              <w:ind w:left="0"/>
              <w:rPr>
                <w:rFonts w:cs="Arial"/>
                <w:sz w:val="24"/>
                <w:szCs w:val="24"/>
              </w:rPr>
            </w:pPr>
          </w:p>
        </w:tc>
      </w:tr>
      <w:tr w:rsidR="00D962FD" w14:paraId="025F3551" w14:textId="77777777" w:rsidTr="000632F0">
        <w:tc>
          <w:tcPr>
            <w:tcW w:w="2718" w:type="dxa"/>
          </w:tcPr>
          <w:p w14:paraId="0BB10CD8" w14:textId="77777777" w:rsidR="00D962FD" w:rsidRDefault="00D962FD" w:rsidP="008614EB">
            <w:pPr>
              <w:pStyle w:val="ListParagraph"/>
              <w:tabs>
                <w:tab w:val="left" w:pos="1080"/>
              </w:tabs>
              <w:ind w:left="0"/>
              <w:rPr>
                <w:rFonts w:cs="Arial"/>
                <w:sz w:val="24"/>
                <w:szCs w:val="24"/>
              </w:rPr>
            </w:pPr>
            <w:r w:rsidRPr="00E74BF7">
              <w:rPr>
                <w:rFonts w:cs="Arial"/>
                <w:sz w:val="24"/>
                <w:szCs w:val="24"/>
              </w:rPr>
              <w:t>Company’s DBA if applicable</w:t>
            </w:r>
          </w:p>
        </w:tc>
        <w:tc>
          <w:tcPr>
            <w:tcW w:w="7002" w:type="dxa"/>
          </w:tcPr>
          <w:p w14:paraId="22466A0D" w14:textId="77777777" w:rsidR="00D962FD" w:rsidRDefault="00D962FD" w:rsidP="008614EB">
            <w:pPr>
              <w:pStyle w:val="ListParagraph"/>
              <w:tabs>
                <w:tab w:val="left" w:pos="1080"/>
              </w:tabs>
              <w:ind w:left="0"/>
              <w:rPr>
                <w:rFonts w:cs="Arial"/>
                <w:sz w:val="24"/>
                <w:szCs w:val="24"/>
              </w:rPr>
            </w:pPr>
          </w:p>
        </w:tc>
      </w:tr>
      <w:tr w:rsidR="00D962FD" w14:paraId="00A4C716" w14:textId="77777777" w:rsidTr="000632F0">
        <w:tc>
          <w:tcPr>
            <w:tcW w:w="2718" w:type="dxa"/>
          </w:tcPr>
          <w:p w14:paraId="198D0792" w14:textId="77777777" w:rsidR="00D962FD" w:rsidRDefault="00D962FD" w:rsidP="008614EB">
            <w:pPr>
              <w:pStyle w:val="ListParagraph"/>
              <w:tabs>
                <w:tab w:val="left" w:pos="1080"/>
              </w:tabs>
              <w:ind w:left="0"/>
              <w:rPr>
                <w:rFonts w:cs="Arial"/>
                <w:sz w:val="24"/>
                <w:szCs w:val="24"/>
              </w:rPr>
            </w:pPr>
            <w:r w:rsidRPr="00E74BF7">
              <w:rPr>
                <w:rFonts w:cs="Arial"/>
                <w:sz w:val="24"/>
                <w:szCs w:val="24"/>
              </w:rPr>
              <w:t>Mailing Address</w:t>
            </w:r>
          </w:p>
        </w:tc>
        <w:tc>
          <w:tcPr>
            <w:tcW w:w="7002" w:type="dxa"/>
          </w:tcPr>
          <w:p w14:paraId="526826C9" w14:textId="77777777" w:rsidR="00D962FD" w:rsidRDefault="00D962FD" w:rsidP="008614EB">
            <w:pPr>
              <w:pStyle w:val="ListParagraph"/>
              <w:tabs>
                <w:tab w:val="left" w:pos="1080"/>
              </w:tabs>
              <w:ind w:left="0"/>
              <w:rPr>
                <w:rFonts w:cs="Arial"/>
                <w:sz w:val="24"/>
                <w:szCs w:val="24"/>
              </w:rPr>
            </w:pPr>
          </w:p>
        </w:tc>
      </w:tr>
      <w:tr w:rsidR="00D962FD" w14:paraId="55F9F9F8" w14:textId="77777777" w:rsidTr="000632F0">
        <w:tc>
          <w:tcPr>
            <w:tcW w:w="2718" w:type="dxa"/>
          </w:tcPr>
          <w:p w14:paraId="4C765735" w14:textId="77777777" w:rsidR="00D962FD" w:rsidRDefault="00D962FD" w:rsidP="008614EB">
            <w:pPr>
              <w:pStyle w:val="ListParagraph"/>
              <w:tabs>
                <w:tab w:val="left" w:pos="1080"/>
              </w:tabs>
              <w:ind w:left="0"/>
              <w:rPr>
                <w:rFonts w:cs="Arial"/>
                <w:sz w:val="24"/>
                <w:szCs w:val="24"/>
              </w:rPr>
            </w:pPr>
            <w:r w:rsidRPr="00E74BF7">
              <w:rPr>
                <w:rFonts w:cs="Arial"/>
                <w:sz w:val="24"/>
                <w:szCs w:val="24"/>
              </w:rPr>
              <w:t>Physical Address</w:t>
            </w:r>
          </w:p>
        </w:tc>
        <w:tc>
          <w:tcPr>
            <w:tcW w:w="7002" w:type="dxa"/>
          </w:tcPr>
          <w:p w14:paraId="72FC5947" w14:textId="77777777" w:rsidR="00D962FD" w:rsidRDefault="00D962FD" w:rsidP="008614EB">
            <w:pPr>
              <w:pStyle w:val="ListParagraph"/>
              <w:tabs>
                <w:tab w:val="left" w:pos="1080"/>
              </w:tabs>
              <w:ind w:left="0"/>
              <w:rPr>
                <w:rFonts w:cs="Arial"/>
                <w:sz w:val="24"/>
                <w:szCs w:val="24"/>
              </w:rPr>
            </w:pPr>
          </w:p>
        </w:tc>
      </w:tr>
      <w:tr w:rsidR="00D962FD" w14:paraId="27A3635E" w14:textId="77777777" w:rsidTr="000632F0">
        <w:tc>
          <w:tcPr>
            <w:tcW w:w="2718" w:type="dxa"/>
          </w:tcPr>
          <w:p w14:paraId="71F77EA0" w14:textId="77777777" w:rsidR="00D962FD" w:rsidRDefault="00D962FD" w:rsidP="008614EB">
            <w:pPr>
              <w:pStyle w:val="ListParagraph"/>
              <w:tabs>
                <w:tab w:val="left" w:pos="1080"/>
              </w:tabs>
              <w:ind w:left="0"/>
              <w:rPr>
                <w:rFonts w:cs="Arial"/>
                <w:sz w:val="24"/>
                <w:szCs w:val="24"/>
              </w:rPr>
            </w:pPr>
            <w:r w:rsidRPr="00E74BF7">
              <w:rPr>
                <w:rFonts w:cs="Arial"/>
                <w:sz w:val="24"/>
                <w:szCs w:val="24"/>
              </w:rPr>
              <w:t>DUNS No.</w:t>
            </w:r>
          </w:p>
        </w:tc>
        <w:tc>
          <w:tcPr>
            <w:tcW w:w="7002" w:type="dxa"/>
          </w:tcPr>
          <w:p w14:paraId="3EC1B0AB" w14:textId="77777777" w:rsidR="00D962FD" w:rsidRDefault="00D962FD" w:rsidP="008614EB">
            <w:pPr>
              <w:pStyle w:val="ListParagraph"/>
              <w:tabs>
                <w:tab w:val="left" w:pos="1080"/>
              </w:tabs>
              <w:ind w:left="0"/>
              <w:rPr>
                <w:rFonts w:cs="Arial"/>
                <w:sz w:val="24"/>
                <w:szCs w:val="24"/>
              </w:rPr>
            </w:pPr>
          </w:p>
        </w:tc>
      </w:tr>
      <w:tr w:rsidR="00D962FD" w14:paraId="02ACEB91" w14:textId="77777777" w:rsidTr="000632F0">
        <w:tc>
          <w:tcPr>
            <w:tcW w:w="2718" w:type="dxa"/>
          </w:tcPr>
          <w:p w14:paraId="4227DF6B" w14:textId="77777777" w:rsidR="00D962FD" w:rsidRDefault="00E60A5B" w:rsidP="008614EB">
            <w:pPr>
              <w:pStyle w:val="ListParagraph"/>
              <w:tabs>
                <w:tab w:val="left" w:pos="1080"/>
              </w:tabs>
              <w:ind w:left="0"/>
              <w:rPr>
                <w:rFonts w:cs="Arial"/>
                <w:sz w:val="24"/>
                <w:szCs w:val="24"/>
              </w:rPr>
            </w:pPr>
            <w:r w:rsidRPr="00E74BF7">
              <w:rPr>
                <w:rFonts w:cs="Arial"/>
                <w:sz w:val="24"/>
                <w:szCs w:val="24"/>
              </w:rPr>
              <w:t>(Texas) Payee Identification Number</w:t>
            </w:r>
          </w:p>
        </w:tc>
        <w:tc>
          <w:tcPr>
            <w:tcW w:w="7002" w:type="dxa"/>
          </w:tcPr>
          <w:p w14:paraId="0EB2F6A6" w14:textId="77777777" w:rsidR="00D962FD" w:rsidRDefault="00D962FD" w:rsidP="008614EB">
            <w:pPr>
              <w:pStyle w:val="ListParagraph"/>
              <w:tabs>
                <w:tab w:val="left" w:pos="1080"/>
              </w:tabs>
              <w:ind w:left="0"/>
              <w:rPr>
                <w:rFonts w:cs="Arial"/>
                <w:sz w:val="24"/>
                <w:szCs w:val="24"/>
              </w:rPr>
            </w:pPr>
          </w:p>
        </w:tc>
      </w:tr>
      <w:tr w:rsidR="00D962FD" w14:paraId="168C4AAF" w14:textId="77777777" w:rsidTr="000632F0">
        <w:tc>
          <w:tcPr>
            <w:tcW w:w="2718" w:type="dxa"/>
          </w:tcPr>
          <w:p w14:paraId="3ED5C210" w14:textId="77777777" w:rsidR="00D962FD" w:rsidRDefault="00E60A5B" w:rsidP="008614EB">
            <w:pPr>
              <w:pStyle w:val="ListParagraph"/>
              <w:tabs>
                <w:tab w:val="left" w:pos="1080"/>
              </w:tabs>
              <w:ind w:left="0"/>
              <w:rPr>
                <w:rFonts w:cs="Arial"/>
                <w:sz w:val="24"/>
                <w:szCs w:val="24"/>
              </w:rPr>
            </w:pPr>
            <w:r w:rsidRPr="00E74BF7">
              <w:rPr>
                <w:rFonts w:cs="Arial"/>
                <w:sz w:val="24"/>
                <w:szCs w:val="24"/>
              </w:rPr>
              <w:t>Federal Taxpayer Identification Number</w:t>
            </w:r>
          </w:p>
        </w:tc>
        <w:tc>
          <w:tcPr>
            <w:tcW w:w="7002" w:type="dxa"/>
          </w:tcPr>
          <w:p w14:paraId="2982B5FC" w14:textId="77777777" w:rsidR="00D962FD" w:rsidRDefault="00D962FD" w:rsidP="008614EB">
            <w:pPr>
              <w:pStyle w:val="ListParagraph"/>
              <w:tabs>
                <w:tab w:val="left" w:pos="1080"/>
              </w:tabs>
              <w:ind w:left="0"/>
              <w:rPr>
                <w:rFonts w:cs="Arial"/>
                <w:sz w:val="24"/>
                <w:szCs w:val="24"/>
              </w:rPr>
            </w:pPr>
          </w:p>
        </w:tc>
      </w:tr>
      <w:tr w:rsidR="00D962FD" w14:paraId="7CDB0634" w14:textId="77777777" w:rsidTr="000632F0">
        <w:tc>
          <w:tcPr>
            <w:tcW w:w="2718" w:type="dxa"/>
          </w:tcPr>
          <w:p w14:paraId="1F19CFA7" w14:textId="77777777" w:rsidR="00D962FD" w:rsidRDefault="00E60A5B" w:rsidP="008614EB">
            <w:pPr>
              <w:pStyle w:val="ListParagraph"/>
              <w:tabs>
                <w:tab w:val="left" w:pos="1080"/>
              </w:tabs>
              <w:ind w:left="0"/>
              <w:rPr>
                <w:rFonts w:cs="Arial"/>
                <w:sz w:val="24"/>
                <w:szCs w:val="24"/>
              </w:rPr>
            </w:pPr>
            <w:r w:rsidRPr="00E74BF7">
              <w:rPr>
                <w:rFonts w:cs="Arial"/>
                <w:sz w:val="24"/>
                <w:szCs w:val="24"/>
              </w:rPr>
              <w:t>Secretary of State Charter No.</w:t>
            </w:r>
          </w:p>
        </w:tc>
        <w:tc>
          <w:tcPr>
            <w:tcW w:w="7002" w:type="dxa"/>
          </w:tcPr>
          <w:p w14:paraId="3C3FF65C" w14:textId="77777777" w:rsidR="00D962FD" w:rsidRDefault="00D962FD" w:rsidP="008614EB">
            <w:pPr>
              <w:pStyle w:val="ListParagraph"/>
              <w:tabs>
                <w:tab w:val="left" w:pos="1080"/>
              </w:tabs>
              <w:ind w:left="0"/>
              <w:rPr>
                <w:rFonts w:cs="Arial"/>
                <w:sz w:val="24"/>
                <w:szCs w:val="24"/>
              </w:rPr>
            </w:pPr>
          </w:p>
        </w:tc>
      </w:tr>
      <w:tr w:rsidR="00E60A5B" w14:paraId="6756475D" w14:textId="77777777" w:rsidTr="000632F0">
        <w:tc>
          <w:tcPr>
            <w:tcW w:w="2718" w:type="dxa"/>
          </w:tcPr>
          <w:p w14:paraId="7989F079" w14:textId="77777777" w:rsidR="00E60A5B" w:rsidRPr="00E74BF7" w:rsidRDefault="00E60A5B" w:rsidP="008614EB">
            <w:pPr>
              <w:pStyle w:val="ListParagraph"/>
              <w:tabs>
                <w:tab w:val="left" w:pos="1080"/>
              </w:tabs>
              <w:ind w:left="0"/>
              <w:rPr>
                <w:rFonts w:cs="Arial"/>
                <w:sz w:val="24"/>
                <w:szCs w:val="24"/>
              </w:rPr>
            </w:pPr>
            <w:r w:rsidRPr="00E74BF7">
              <w:rPr>
                <w:rFonts w:cs="Arial"/>
                <w:sz w:val="24"/>
                <w:szCs w:val="24"/>
              </w:rPr>
              <w:t>Texas Franchise Tax File No.</w:t>
            </w:r>
          </w:p>
        </w:tc>
        <w:tc>
          <w:tcPr>
            <w:tcW w:w="7002" w:type="dxa"/>
          </w:tcPr>
          <w:p w14:paraId="3BDB4E43" w14:textId="77777777" w:rsidR="00E60A5B" w:rsidRDefault="00E60A5B" w:rsidP="008614EB">
            <w:pPr>
              <w:pStyle w:val="ListParagraph"/>
              <w:tabs>
                <w:tab w:val="left" w:pos="1080"/>
              </w:tabs>
              <w:ind w:left="0"/>
              <w:rPr>
                <w:rFonts w:cs="Arial"/>
                <w:sz w:val="24"/>
                <w:szCs w:val="24"/>
              </w:rPr>
            </w:pPr>
          </w:p>
        </w:tc>
      </w:tr>
      <w:tr w:rsidR="00E60A5B" w14:paraId="18B17243" w14:textId="77777777" w:rsidTr="000632F0">
        <w:tc>
          <w:tcPr>
            <w:tcW w:w="2718" w:type="dxa"/>
          </w:tcPr>
          <w:p w14:paraId="73FCB19E" w14:textId="77777777" w:rsidR="00E60A5B" w:rsidRPr="00E74BF7" w:rsidRDefault="00E60A5B" w:rsidP="008614EB">
            <w:pPr>
              <w:pStyle w:val="ListParagraph"/>
              <w:tabs>
                <w:tab w:val="left" w:pos="1080"/>
              </w:tabs>
              <w:ind w:left="0"/>
              <w:rPr>
                <w:rFonts w:cs="Arial"/>
                <w:sz w:val="24"/>
                <w:szCs w:val="24"/>
              </w:rPr>
            </w:pPr>
            <w:r>
              <w:rPr>
                <w:rFonts w:cs="Arial"/>
                <w:sz w:val="24"/>
                <w:szCs w:val="24"/>
              </w:rPr>
              <w:t>E</w:t>
            </w:r>
            <w:r w:rsidRPr="00E74BF7">
              <w:rPr>
                <w:rFonts w:cs="Arial"/>
                <w:sz w:val="24"/>
                <w:szCs w:val="24"/>
              </w:rPr>
              <w:t>mail for Receipt of Purchase Orders</w:t>
            </w:r>
          </w:p>
        </w:tc>
        <w:tc>
          <w:tcPr>
            <w:tcW w:w="7002" w:type="dxa"/>
          </w:tcPr>
          <w:p w14:paraId="4036FDC0" w14:textId="77777777" w:rsidR="00E60A5B" w:rsidRDefault="00E60A5B" w:rsidP="008614EB">
            <w:pPr>
              <w:pStyle w:val="ListParagraph"/>
              <w:tabs>
                <w:tab w:val="left" w:pos="1080"/>
              </w:tabs>
              <w:ind w:left="0"/>
              <w:rPr>
                <w:rFonts w:cs="Arial"/>
                <w:sz w:val="24"/>
                <w:szCs w:val="24"/>
              </w:rPr>
            </w:pPr>
          </w:p>
        </w:tc>
      </w:tr>
      <w:tr w:rsidR="00E60A5B" w14:paraId="55FA8220" w14:textId="77777777" w:rsidTr="000632F0">
        <w:tc>
          <w:tcPr>
            <w:tcW w:w="2718" w:type="dxa"/>
          </w:tcPr>
          <w:p w14:paraId="6A794110" w14:textId="77777777" w:rsidR="00E60A5B" w:rsidRPr="00E74BF7" w:rsidRDefault="00E60A5B" w:rsidP="008614EB">
            <w:pPr>
              <w:pStyle w:val="ListParagraph"/>
              <w:tabs>
                <w:tab w:val="left" w:pos="1080"/>
              </w:tabs>
              <w:ind w:left="0"/>
              <w:rPr>
                <w:rFonts w:cs="Arial"/>
                <w:sz w:val="24"/>
                <w:szCs w:val="24"/>
              </w:rPr>
            </w:pPr>
            <w:r w:rsidRPr="00E74BF7">
              <w:rPr>
                <w:rFonts w:cs="Arial"/>
                <w:sz w:val="24"/>
                <w:szCs w:val="24"/>
              </w:rPr>
              <w:t>Remittance Address if Direct Deposit is Declined</w:t>
            </w:r>
          </w:p>
        </w:tc>
        <w:tc>
          <w:tcPr>
            <w:tcW w:w="7002" w:type="dxa"/>
          </w:tcPr>
          <w:p w14:paraId="48C20304" w14:textId="77777777" w:rsidR="00E60A5B" w:rsidRDefault="00E60A5B" w:rsidP="008614EB">
            <w:pPr>
              <w:pStyle w:val="ListParagraph"/>
              <w:tabs>
                <w:tab w:val="left" w:pos="1080"/>
              </w:tabs>
              <w:ind w:left="0"/>
              <w:rPr>
                <w:rFonts w:cs="Arial"/>
                <w:sz w:val="24"/>
                <w:szCs w:val="24"/>
              </w:rPr>
            </w:pPr>
          </w:p>
        </w:tc>
      </w:tr>
    </w:tbl>
    <w:p w14:paraId="065EDF05" w14:textId="77777777" w:rsidR="008C1B07" w:rsidRPr="00E74BF7" w:rsidRDefault="008C1B07" w:rsidP="007C3907">
      <w:pPr>
        <w:pStyle w:val="ListParagraph"/>
        <w:rPr>
          <w:rFonts w:cs="Arial"/>
          <w:sz w:val="24"/>
          <w:szCs w:val="24"/>
          <w:u w:val="single"/>
        </w:rPr>
      </w:pPr>
    </w:p>
    <w:p w14:paraId="009E6AAF" w14:textId="77777777" w:rsidR="005254F7" w:rsidRPr="00E74BF7" w:rsidRDefault="00CA28C7" w:rsidP="00C96317">
      <w:pPr>
        <w:pStyle w:val="ListParagraph"/>
        <w:numPr>
          <w:ilvl w:val="0"/>
          <w:numId w:val="4"/>
        </w:numPr>
        <w:ind w:left="1080" w:hanging="540"/>
        <w:rPr>
          <w:rFonts w:cs="Arial"/>
          <w:b/>
          <w:sz w:val="24"/>
          <w:szCs w:val="24"/>
          <w:u w:val="single"/>
        </w:rPr>
      </w:pPr>
      <w:r w:rsidRPr="00E74BF7">
        <w:rPr>
          <w:rFonts w:cs="Arial"/>
          <w:b/>
          <w:sz w:val="24"/>
          <w:szCs w:val="24"/>
        </w:rPr>
        <w:t>Authorized Rep</w:t>
      </w:r>
      <w:r w:rsidR="00C82E55" w:rsidRPr="00E74BF7">
        <w:rPr>
          <w:rFonts w:cs="Arial"/>
          <w:b/>
          <w:sz w:val="24"/>
          <w:szCs w:val="24"/>
        </w:rPr>
        <w:t>resentatives and</w:t>
      </w:r>
      <w:r w:rsidR="005254F7" w:rsidRPr="00E74BF7">
        <w:rPr>
          <w:rFonts w:cs="Arial"/>
          <w:b/>
          <w:sz w:val="24"/>
          <w:szCs w:val="24"/>
        </w:rPr>
        <w:t xml:space="preserve"> </w:t>
      </w:r>
      <w:r w:rsidR="00A35645">
        <w:rPr>
          <w:rFonts w:cs="Arial"/>
          <w:b/>
          <w:sz w:val="24"/>
          <w:szCs w:val="24"/>
        </w:rPr>
        <w:t>Vendor</w:t>
      </w:r>
      <w:r w:rsidR="00FE5018">
        <w:rPr>
          <w:rFonts w:cs="Arial"/>
          <w:b/>
          <w:sz w:val="24"/>
          <w:szCs w:val="24"/>
        </w:rPr>
        <w:t>’s Personnel</w:t>
      </w:r>
    </w:p>
    <w:p w14:paraId="586F60F6" w14:textId="77777777" w:rsidR="008C1B07" w:rsidRPr="00E74BF7" w:rsidRDefault="008C1B07" w:rsidP="00A915F8">
      <w:pPr>
        <w:pStyle w:val="ListParagraph"/>
        <w:ind w:left="1080"/>
        <w:jc w:val="both"/>
        <w:rPr>
          <w:rFonts w:cs="Arial"/>
          <w:sz w:val="24"/>
          <w:szCs w:val="24"/>
          <w:u w:val="single"/>
        </w:rPr>
      </w:pPr>
      <w:r w:rsidRPr="00E74BF7">
        <w:rPr>
          <w:rFonts w:cs="Arial"/>
          <w:sz w:val="24"/>
          <w:szCs w:val="24"/>
        </w:rPr>
        <w:t>Complete all fields for each name as requested on this form. All i</w:t>
      </w:r>
      <w:r w:rsidR="00EB767B">
        <w:rPr>
          <w:rFonts w:cs="Arial"/>
          <w:sz w:val="24"/>
          <w:szCs w:val="24"/>
        </w:rPr>
        <w:t>nformation is necessary.</w:t>
      </w:r>
      <w:r w:rsidRPr="00E74BF7">
        <w:rPr>
          <w:rFonts w:cs="Arial"/>
          <w:sz w:val="24"/>
          <w:szCs w:val="24"/>
        </w:rPr>
        <w:t xml:space="preserve"> </w:t>
      </w:r>
    </w:p>
    <w:p w14:paraId="43E7AFB6" w14:textId="77777777" w:rsidR="003C1D32" w:rsidRPr="00E74BF7" w:rsidRDefault="003C1D32" w:rsidP="003C1D32">
      <w:pPr>
        <w:pStyle w:val="ListParagraph"/>
        <w:rPr>
          <w:rFonts w:cs="Arial"/>
          <w:sz w:val="24"/>
          <w:szCs w:val="24"/>
          <w:u w:val="single"/>
        </w:rPr>
      </w:pPr>
    </w:p>
    <w:p w14:paraId="2A4C9F1A" w14:textId="77777777" w:rsidR="008C1B07" w:rsidRPr="00E74BF7" w:rsidRDefault="00D83BF7" w:rsidP="00C96317">
      <w:pPr>
        <w:pStyle w:val="ListParagraph"/>
        <w:numPr>
          <w:ilvl w:val="0"/>
          <w:numId w:val="5"/>
        </w:numPr>
        <w:ind w:firstLine="0"/>
        <w:rPr>
          <w:rFonts w:cs="Arial"/>
          <w:b/>
          <w:sz w:val="24"/>
          <w:szCs w:val="24"/>
          <w:u w:val="single"/>
        </w:rPr>
      </w:pPr>
      <w:r>
        <w:rPr>
          <w:rFonts w:cs="Arial"/>
          <w:b/>
          <w:sz w:val="24"/>
          <w:szCs w:val="24"/>
        </w:rPr>
        <w:t>Vendor</w:t>
      </w:r>
      <w:r w:rsidR="00EE60EB" w:rsidRPr="00E74BF7">
        <w:rPr>
          <w:rFonts w:cs="Arial"/>
          <w:b/>
          <w:sz w:val="24"/>
          <w:szCs w:val="24"/>
        </w:rPr>
        <w:t xml:space="preserve">’s </w:t>
      </w:r>
      <w:r w:rsidR="00070ED0" w:rsidRPr="00E74BF7">
        <w:rPr>
          <w:rFonts w:cs="Arial"/>
          <w:b/>
          <w:sz w:val="24"/>
          <w:szCs w:val="24"/>
        </w:rPr>
        <w:t>Authorized Representative</w:t>
      </w:r>
    </w:p>
    <w:tbl>
      <w:tblPr>
        <w:tblStyle w:val="TableGrid"/>
        <w:tblW w:w="0" w:type="auto"/>
        <w:tblInd w:w="738" w:type="dxa"/>
        <w:tblLook w:val="04A0" w:firstRow="1" w:lastRow="0" w:firstColumn="1" w:lastColumn="0" w:noHBand="0" w:noVBand="1"/>
      </w:tblPr>
      <w:tblGrid>
        <w:gridCol w:w="2665"/>
        <w:gridCol w:w="6811"/>
      </w:tblGrid>
      <w:tr w:rsidR="000C7939" w:rsidRPr="00E74BF7" w14:paraId="276C1CA7" w14:textId="77777777" w:rsidTr="00BA5735">
        <w:tc>
          <w:tcPr>
            <w:tcW w:w="2700" w:type="dxa"/>
          </w:tcPr>
          <w:p w14:paraId="588074F2" w14:textId="77777777" w:rsidR="000C7939" w:rsidRPr="00E74BF7" w:rsidRDefault="000C7939" w:rsidP="000C7939">
            <w:pPr>
              <w:pStyle w:val="ListParagraph"/>
              <w:ind w:left="0"/>
              <w:rPr>
                <w:rFonts w:cs="Arial"/>
                <w:b/>
                <w:sz w:val="24"/>
                <w:szCs w:val="24"/>
                <w:u w:val="single"/>
              </w:rPr>
            </w:pPr>
            <w:r w:rsidRPr="00E74BF7">
              <w:rPr>
                <w:rFonts w:cs="Arial"/>
                <w:sz w:val="24"/>
                <w:szCs w:val="24"/>
              </w:rPr>
              <w:t>First Name</w:t>
            </w:r>
          </w:p>
        </w:tc>
        <w:tc>
          <w:tcPr>
            <w:tcW w:w="7002" w:type="dxa"/>
          </w:tcPr>
          <w:p w14:paraId="53135336" w14:textId="77777777" w:rsidR="000C7939" w:rsidRPr="00E74BF7" w:rsidRDefault="000C7939" w:rsidP="000C7939">
            <w:pPr>
              <w:pStyle w:val="ListParagraph"/>
              <w:ind w:left="0"/>
              <w:rPr>
                <w:rFonts w:cs="Arial"/>
                <w:b/>
                <w:sz w:val="24"/>
                <w:szCs w:val="24"/>
                <w:u w:val="single"/>
              </w:rPr>
            </w:pPr>
          </w:p>
        </w:tc>
      </w:tr>
      <w:tr w:rsidR="000C7939" w:rsidRPr="00E74BF7" w14:paraId="6B85A950" w14:textId="77777777" w:rsidTr="00BA5735">
        <w:tc>
          <w:tcPr>
            <w:tcW w:w="2700" w:type="dxa"/>
          </w:tcPr>
          <w:p w14:paraId="79940AEE" w14:textId="77777777" w:rsidR="000C7939" w:rsidRPr="00E74BF7" w:rsidRDefault="000C7939" w:rsidP="000C7939">
            <w:pPr>
              <w:pStyle w:val="ListParagraph"/>
              <w:ind w:left="0"/>
              <w:rPr>
                <w:rFonts w:cs="Arial"/>
                <w:b/>
                <w:sz w:val="24"/>
                <w:szCs w:val="24"/>
                <w:u w:val="single"/>
              </w:rPr>
            </w:pPr>
            <w:r w:rsidRPr="00E74BF7">
              <w:rPr>
                <w:rFonts w:cs="Arial"/>
                <w:sz w:val="24"/>
                <w:szCs w:val="24"/>
              </w:rPr>
              <w:t>Middle Initial/Name</w:t>
            </w:r>
          </w:p>
        </w:tc>
        <w:tc>
          <w:tcPr>
            <w:tcW w:w="7002" w:type="dxa"/>
          </w:tcPr>
          <w:p w14:paraId="3F744B9D" w14:textId="77777777" w:rsidR="000C7939" w:rsidRPr="00E74BF7" w:rsidRDefault="000C7939" w:rsidP="000C7939">
            <w:pPr>
              <w:pStyle w:val="ListParagraph"/>
              <w:ind w:left="0"/>
              <w:rPr>
                <w:rFonts w:cs="Arial"/>
                <w:b/>
                <w:sz w:val="24"/>
                <w:szCs w:val="24"/>
                <w:u w:val="single"/>
              </w:rPr>
            </w:pPr>
          </w:p>
        </w:tc>
      </w:tr>
      <w:tr w:rsidR="000C7939" w:rsidRPr="00E74BF7" w14:paraId="39DFD487" w14:textId="77777777" w:rsidTr="00BA5735">
        <w:tc>
          <w:tcPr>
            <w:tcW w:w="2700" w:type="dxa"/>
          </w:tcPr>
          <w:p w14:paraId="01BD55C2" w14:textId="77777777" w:rsidR="000C7939" w:rsidRPr="00E74BF7" w:rsidRDefault="000C7939" w:rsidP="000C7939">
            <w:pPr>
              <w:pStyle w:val="ListParagraph"/>
              <w:ind w:left="0"/>
              <w:rPr>
                <w:rFonts w:cs="Arial"/>
                <w:b/>
                <w:sz w:val="24"/>
                <w:szCs w:val="24"/>
                <w:u w:val="single"/>
              </w:rPr>
            </w:pPr>
            <w:r w:rsidRPr="00E74BF7">
              <w:rPr>
                <w:rFonts w:cs="Arial"/>
                <w:sz w:val="24"/>
                <w:szCs w:val="24"/>
              </w:rPr>
              <w:t>Last Name</w:t>
            </w:r>
            <w:r w:rsidRPr="00E74BF7">
              <w:rPr>
                <w:rFonts w:cs="Arial"/>
                <w:sz w:val="24"/>
                <w:szCs w:val="24"/>
              </w:rPr>
              <w:tab/>
            </w:r>
          </w:p>
        </w:tc>
        <w:tc>
          <w:tcPr>
            <w:tcW w:w="7002" w:type="dxa"/>
          </w:tcPr>
          <w:p w14:paraId="578F91F9" w14:textId="77777777" w:rsidR="000C7939" w:rsidRPr="00E74BF7" w:rsidRDefault="000C7939" w:rsidP="000C7939">
            <w:pPr>
              <w:pStyle w:val="ListParagraph"/>
              <w:ind w:left="0"/>
              <w:rPr>
                <w:rFonts w:cs="Arial"/>
                <w:b/>
                <w:sz w:val="24"/>
                <w:szCs w:val="24"/>
                <w:u w:val="single"/>
              </w:rPr>
            </w:pPr>
          </w:p>
        </w:tc>
      </w:tr>
      <w:tr w:rsidR="000C7939" w:rsidRPr="00E74BF7" w14:paraId="1FCD3505" w14:textId="77777777" w:rsidTr="00BA5735">
        <w:tc>
          <w:tcPr>
            <w:tcW w:w="2700" w:type="dxa"/>
          </w:tcPr>
          <w:p w14:paraId="5AE90C11" w14:textId="77777777" w:rsidR="000C7939" w:rsidRPr="00E74BF7" w:rsidRDefault="000C7939" w:rsidP="000C7939">
            <w:pPr>
              <w:pStyle w:val="ListParagraph"/>
              <w:ind w:left="0"/>
              <w:rPr>
                <w:rFonts w:cs="Arial"/>
                <w:b/>
                <w:sz w:val="24"/>
                <w:szCs w:val="24"/>
                <w:u w:val="single"/>
              </w:rPr>
            </w:pPr>
            <w:r w:rsidRPr="00E74BF7">
              <w:rPr>
                <w:rFonts w:cs="Arial"/>
                <w:sz w:val="24"/>
                <w:szCs w:val="24"/>
              </w:rPr>
              <w:t>Title</w:t>
            </w:r>
          </w:p>
        </w:tc>
        <w:tc>
          <w:tcPr>
            <w:tcW w:w="7002" w:type="dxa"/>
          </w:tcPr>
          <w:p w14:paraId="3980DDE4" w14:textId="77777777" w:rsidR="000C7939" w:rsidRPr="00E74BF7" w:rsidRDefault="000C7939" w:rsidP="000C7939">
            <w:pPr>
              <w:pStyle w:val="ListParagraph"/>
              <w:ind w:left="0"/>
              <w:rPr>
                <w:rFonts w:cs="Arial"/>
                <w:b/>
                <w:sz w:val="24"/>
                <w:szCs w:val="24"/>
                <w:u w:val="single"/>
              </w:rPr>
            </w:pPr>
          </w:p>
        </w:tc>
      </w:tr>
      <w:tr w:rsidR="000C7939" w:rsidRPr="00E74BF7" w14:paraId="24BB453B" w14:textId="77777777" w:rsidTr="00BA5735">
        <w:tc>
          <w:tcPr>
            <w:tcW w:w="2700" w:type="dxa"/>
          </w:tcPr>
          <w:p w14:paraId="1E77B558" w14:textId="77777777" w:rsidR="000C7939" w:rsidRPr="00E74BF7" w:rsidRDefault="00562F07" w:rsidP="000C7939">
            <w:pPr>
              <w:pStyle w:val="ListParagraph"/>
              <w:ind w:left="0"/>
              <w:rPr>
                <w:rFonts w:cs="Arial"/>
                <w:sz w:val="24"/>
                <w:szCs w:val="24"/>
              </w:rPr>
            </w:pPr>
            <w:r w:rsidRPr="00E74BF7">
              <w:rPr>
                <w:rFonts w:cs="Arial"/>
                <w:sz w:val="24"/>
                <w:szCs w:val="24"/>
              </w:rPr>
              <w:t>Email</w:t>
            </w:r>
          </w:p>
        </w:tc>
        <w:tc>
          <w:tcPr>
            <w:tcW w:w="7002" w:type="dxa"/>
          </w:tcPr>
          <w:p w14:paraId="7174B11B" w14:textId="77777777" w:rsidR="000C7939" w:rsidRPr="00E74BF7" w:rsidRDefault="000C7939" w:rsidP="000C7939">
            <w:pPr>
              <w:pStyle w:val="ListParagraph"/>
              <w:ind w:left="0"/>
              <w:rPr>
                <w:rFonts w:cs="Arial"/>
                <w:b/>
                <w:sz w:val="24"/>
                <w:szCs w:val="24"/>
                <w:u w:val="single"/>
              </w:rPr>
            </w:pPr>
          </w:p>
        </w:tc>
      </w:tr>
      <w:tr w:rsidR="00562F07" w:rsidRPr="00E74BF7" w14:paraId="746D0504" w14:textId="77777777" w:rsidTr="00BA5735">
        <w:tc>
          <w:tcPr>
            <w:tcW w:w="2700" w:type="dxa"/>
          </w:tcPr>
          <w:p w14:paraId="3F5BBBFB" w14:textId="77777777" w:rsidR="00562F07" w:rsidRPr="00E74BF7" w:rsidRDefault="00562F07" w:rsidP="000C7939">
            <w:pPr>
              <w:pStyle w:val="ListParagraph"/>
              <w:ind w:left="0"/>
              <w:rPr>
                <w:rFonts w:cs="Arial"/>
                <w:sz w:val="24"/>
                <w:szCs w:val="24"/>
              </w:rPr>
            </w:pPr>
            <w:r w:rsidRPr="00E74BF7">
              <w:rPr>
                <w:rFonts w:cs="Arial"/>
                <w:sz w:val="24"/>
                <w:szCs w:val="24"/>
              </w:rPr>
              <w:t>Phone</w:t>
            </w:r>
          </w:p>
        </w:tc>
        <w:tc>
          <w:tcPr>
            <w:tcW w:w="7002" w:type="dxa"/>
          </w:tcPr>
          <w:p w14:paraId="3D4753F7" w14:textId="77777777" w:rsidR="00562F07" w:rsidRPr="00E74BF7" w:rsidRDefault="00562F07" w:rsidP="000C7939">
            <w:pPr>
              <w:pStyle w:val="ListParagraph"/>
              <w:ind w:left="0"/>
              <w:rPr>
                <w:rFonts w:cs="Arial"/>
                <w:b/>
                <w:sz w:val="24"/>
                <w:szCs w:val="24"/>
                <w:u w:val="single"/>
              </w:rPr>
            </w:pPr>
          </w:p>
        </w:tc>
      </w:tr>
    </w:tbl>
    <w:p w14:paraId="156665F0" w14:textId="77777777" w:rsidR="00233F1D" w:rsidRPr="00E74BF7" w:rsidRDefault="001E736B" w:rsidP="00C96317">
      <w:pPr>
        <w:rPr>
          <w:rFonts w:cs="Arial"/>
          <w:sz w:val="24"/>
          <w:szCs w:val="24"/>
        </w:rPr>
      </w:pPr>
      <w:r w:rsidRPr="00E74BF7">
        <w:rPr>
          <w:rFonts w:cs="Arial"/>
          <w:sz w:val="24"/>
          <w:szCs w:val="24"/>
        </w:rPr>
        <w:tab/>
        <w:t xml:space="preserve">    </w:t>
      </w:r>
    </w:p>
    <w:p w14:paraId="146168DB" w14:textId="77777777" w:rsidR="008E3698" w:rsidRPr="00E74BF7" w:rsidRDefault="008E3698" w:rsidP="00C96317">
      <w:pPr>
        <w:pStyle w:val="ListParagraph"/>
        <w:numPr>
          <w:ilvl w:val="0"/>
          <w:numId w:val="5"/>
        </w:numPr>
        <w:ind w:firstLine="0"/>
        <w:rPr>
          <w:rFonts w:cs="Arial"/>
          <w:b/>
          <w:sz w:val="24"/>
          <w:szCs w:val="24"/>
          <w:u w:val="single"/>
        </w:rPr>
      </w:pPr>
      <w:r w:rsidRPr="00E74BF7">
        <w:rPr>
          <w:rFonts w:cs="Arial"/>
          <w:b/>
          <w:sz w:val="24"/>
          <w:szCs w:val="24"/>
        </w:rPr>
        <w:lastRenderedPageBreak/>
        <w:t>Contact for Response</w:t>
      </w:r>
      <w:r w:rsidR="00EE60EB" w:rsidRPr="00E74BF7">
        <w:rPr>
          <w:rFonts w:cs="Arial"/>
          <w:b/>
          <w:sz w:val="24"/>
          <w:szCs w:val="24"/>
        </w:rPr>
        <w:t xml:space="preserve"> Clarifications, Inquiries, </w:t>
      </w:r>
      <w:r w:rsidR="00756658">
        <w:rPr>
          <w:rFonts w:cs="Arial"/>
          <w:b/>
          <w:sz w:val="24"/>
          <w:szCs w:val="24"/>
        </w:rPr>
        <w:t xml:space="preserve">and </w:t>
      </w:r>
      <w:r w:rsidR="00EE60EB" w:rsidRPr="00E74BF7">
        <w:rPr>
          <w:rFonts w:cs="Arial"/>
          <w:b/>
          <w:sz w:val="24"/>
          <w:szCs w:val="24"/>
        </w:rPr>
        <w:t>Negotiations</w:t>
      </w:r>
    </w:p>
    <w:tbl>
      <w:tblPr>
        <w:tblStyle w:val="TableGrid"/>
        <w:tblW w:w="0" w:type="auto"/>
        <w:tblInd w:w="738" w:type="dxa"/>
        <w:tblLook w:val="04A0" w:firstRow="1" w:lastRow="0" w:firstColumn="1" w:lastColumn="0" w:noHBand="0" w:noVBand="1"/>
      </w:tblPr>
      <w:tblGrid>
        <w:gridCol w:w="2665"/>
        <w:gridCol w:w="6811"/>
      </w:tblGrid>
      <w:tr w:rsidR="00562F07" w:rsidRPr="00E74BF7" w14:paraId="1545F9AF" w14:textId="77777777" w:rsidTr="00BA5735">
        <w:tc>
          <w:tcPr>
            <w:tcW w:w="2700" w:type="dxa"/>
          </w:tcPr>
          <w:p w14:paraId="780043AA" w14:textId="77777777" w:rsidR="00562F07" w:rsidRPr="00E74BF7" w:rsidRDefault="00562F07" w:rsidP="00102A9D">
            <w:pPr>
              <w:pStyle w:val="ListParagraph"/>
              <w:ind w:left="0"/>
              <w:rPr>
                <w:rFonts w:cs="Arial"/>
                <w:b/>
                <w:sz w:val="24"/>
                <w:szCs w:val="24"/>
                <w:u w:val="single"/>
              </w:rPr>
            </w:pPr>
            <w:r w:rsidRPr="00E74BF7">
              <w:rPr>
                <w:rFonts w:cs="Arial"/>
                <w:sz w:val="24"/>
                <w:szCs w:val="24"/>
              </w:rPr>
              <w:t>First Name</w:t>
            </w:r>
          </w:p>
        </w:tc>
        <w:tc>
          <w:tcPr>
            <w:tcW w:w="7002" w:type="dxa"/>
          </w:tcPr>
          <w:p w14:paraId="3D30D41C" w14:textId="77777777" w:rsidR="00562F07" w:rsidRPr="00E74BF7" w:rsidRDefault="00562F07" w:rsidP="00102A9D">
            <w:pPr>
              <w:pStyle w:val="ListParagraph"/>
              <w:ind w:left="0"/>
              <w:rPr>
                <w:rFonts w:cs="Arial"/>
                <w:b/>
                <w:sz w:val="24"/>
                <w:szCs w:val="24"/>
                <w:u w:val="single"/>
              </w:rPr>
            </w:pPr>
          </w:p>
        </w:tc>
      </w:tr>
      <w:tr w:rsidR="00562F07" w:rsidRPr="00E74BF7" w14:paraId="7CB1873B" w14:textId="77777777" w:rsidTr="00BA5735">
        <w:tc>
          <w:tcPr>
            <w:tcW w:w="2700" w:type="dxa"/>
          </w:tcPr>
          <w:p w14:paraId="38887B4D" w14:textId="77777777" w:rsidR="00562F07" w:rsidRPr="00E74BF7" w:rsidRDefault="00562F07" w:rsidP="00102A9D">
            <w:pPr>
              <w:pStyle w:val="ListParagraph"/>
              <w:ind w:left="0"/>
              <w:rPr>
                <w:rFonts w:cs="Arial"/>
                <w:b/>
                <w:sz w:val="24"/>
                <w:szCs w:val="24"/>
                <w:u w:val="single"/>
              </w:rPr>
            </w:pPr>
            <w:r w:rsidRPr="00E74BF7">
              <w:rPr>
                <w:rFonts w:cs="Arial"/>
                <w:sz w:val="24"/>
                <w:szCs w:val="24"/>
              </w:rPr>
              <w:t>Middle Initial/Name</w:t>
            </w:r>
          </w:p>
        </w:tc>
        <w:tc>
          <w:tcPr>
            <w:tcW w:w="7002" w:type="dxa"/>
          </w:tcPr>
          <w:p w14:paraId="66EF12CF" w14:textId="77777777" w:rsidR="00562F07" w:rsidRPr="00E74BF7" w:rsidRDefault="00562F07" w:rsidP="00102A9D">
            <w:pPr>
              <w:pStyle w:val="ListParagraph"/>
              <w:ind w:left="0"/>
              <w:rPr>
                <w:rFonts w:cs="Arial"/>
                <w:b/>
                <w:sz w:val="24"/>
                <w:szCs w:val="24"/>
                <w:u w:val="single"/>
              </w:rPr>
            </w:pPr>
          </w:p>
        </w:tc>
      </w:tr>
      <w:tr w:rsidR="00562F07" w:rsidRPr="00E74BF7" w14:paraId="1C173A62" w14:textId="77777777" w:rsidTr="00BA5735">
        <w:tc>
          <w:tcPr>
            <w:tcW w:w="2700" w:type="dxa"/>
          </w:tcPr>
          <w:p w14:paraId="419DE230" w14:textId="77777777" w:rsidR="00562F07" w:rsidRPr="00E74BF7" w:rsidRDefault="00562F07" w:rsidP="00102A9D">
            <w:pPr>
              <w:pStyle w:val="ListParagraph"/>
              <w:ind w:left="0"/>
              <w:rPr>
                <w:rFonts w:cs="Arial"/>
                <w:b/>
                <w:sz w:val="24"/>
                <w:szCs w:val="24"/>
                <w:u w:val="single"/>
              </w:rPr>
            </w:pPr>
            <w:r w:rsidRPr="00E74BF7">
              <w:rPr>
                <w:rFonts w:cs="Arial"/>
                <w:sz w:val="24"/>
                <w:szCs w:val="24"/>
              </w:rPr>
              <w:t>Last Name</w:t>
            </w:r>
            <w:r w:rsidRPr="00E74BF7">
              <w:rPr>
                <w:rFonts w:cs="Arial"/>
                <w:sz w:val="24"/>
                <w:szCs w:val="24"/>
              </w:rPr>
              <w:tab/>
            </w:r>
          </w:p>
        </w:tc>
        <w:tc>
          <w:tcPr>
            <w:tcW w:w="7002" w:type="dxa"/>
          </w:tcPr>
          <w:p w14:paraId="60FB19BC" w14:textId="77777777" w:rsidR="00562F07" w:rsidRPr="00E74BF7" w:rsidRDefault="00562F07" w:rsidP="00102A9D">
            <w:pPr>
              <w:pStyle w:val="ListParagraph"/>
              <w:ind w:left="0"/>
              <w:rPr>
                <w:rFonts w:cs="Arial"/>
                <w:b/>
                <w:sz w:val="24"/>
                <w:szCs w:val="24"/>
                <w:u w:val="single"/>
              </w:rPr>
            </w:pPr>
          </w:p>
        </w:tc>
      </w:tr>
      <w:tr w:rsidR="00562F07" w:rsidRPr="00E74BF7" w14:paraId="50FBBFD6" w14:textId="77777777" w:rsidTr="00BA5735">
        <w:tc>
          <w:tcPr>
            <w:tcW w:w="2700" w:type="dxa"/>
          </w:tcPr>
          <w:p w14:paraId="42278975" w14:textId="77777777" w:rsidR="00562F07" w:rsidRPr="00E74BF7" w:rsidRDefault="00562F07" w:rsidP="00102A9D">
            <w:pPr>
              <w:pStyle w:val="ListParagraph"/>
              <w:ind w:left="0"/>
              <w:rPr>
                <w:rFonts w:cs="Arial"/>
                <w:b/>
                <w:sz w:val="24"/>
                <w:szCs w:val="24"/>
                <w:u w:val="single"/>
              </w:rPr>
            </w:pPr>
            <w:r w:rsidRPr="00E74BF7">
              <w:rPr>
                <w:rFonts w:cs="Arial"/>
                <w:sz w:val="24"/>
                <w:szCs w:val="24"/>
              </w:rPr>
              <w:t>Title</w:t>
            </w:r>
          </w:p>
        </w:tc>
        <w:tc>
          <w:tcPr>
            <w:tcW w:w="7002" w:type="dxa"/>
          </w:tcPr>
          <w:p w14:paraId="01D12EC4" w14:textId="77777777" w:rsidR="00562F07" w:rsidRPr="00E74BF7" w:rsidRDefault="00562F07" w:rsidP="00102A9D">
            <w:pPr>
              <w:pStyle w:val="ListParagraph"/>
              <w:ind w:left="0"/>
              <w:rPr>
                <w:rFonts w:cs="Arial"/>
                <w:b/>
                <w:sz w:val="24"/>
                <w:szCs w:val="24"/>
                <w:u w:val="single"/>
              </w:rPr>
            </w:pPr>
          </w:p>
        </w:tc>
      </w:tr>
      <w:tr w:rsidR="00562F07" w:rsidRPr="00E74BF7" w14:paraId="2D8F975F" w14:textId="77777777" w:rsidTr="00BA5735">
        <w:tc>
          <w:tcPr>
            <w:tcW w:w="2700" w:type="dxa"/>
          </w:tcPr>
          <w:p w14:paraId="64FB5C25" w14:textId="77777777" w:rsidR="00562F07" w:rsidRPr="00E74BF7" w:rsidRDefault="00562F07" w:rsidP="00102A9D">
            <w:pPr>
              <w:pStyle w:val="ListParagraph"/>
              <w:ind w:left="0"/>
              <w:rPr>
                <w:rFonts w:cs="Arial"/>
                <w:sz w:val="24"/>
                <w:szCs w:val="24"/>
              </w:rPr>
            </w:pPr>
            <w:r w:rsidRPr="00E74BF7">
              <w:rPr>
                <w:rFonts w:cs="Arial"/>
                <w:sz w:val="24"/>
                <w:szCs w:val="24"/>
              </w:rPr>
              <w:t>Email</w:t>
            </w:r>
          </w:p>
        </w:tc>
        <w:tc>
          <w:tcPr>
            <w:tcW w:w="7002" w:type="dxa"/>
          </w:tcPr>
          <w:p w14:paraId="1A0ADB66" w14:textId="77777777" w:rsidR="00562F07" w:rsidRPr="00E74BF7" w:rsidRDefault="00562F07" w:rsidP="00102A9D">
            <w:pPr>
              <w:pStyle w:val="ListParagraph"/>
              <w:ind w:left="0"/>
              <w:rPr>
                <w:rFonts w:cs="Arial"/>
                <w:b/>
                <w:sz w:val="24"/>
                <w:szCs w:val="24"/>
                <w:u w:val="single"/>
              </w:rPr>
            </w:pPr>
          </w:p>
        </w:tc>
      </w:tr>
      <w:tr w:rsidR="00562F07" w:rsidRPr="00E74BF7" w14:paraId="492EB55E" w14:textId="77777777" w:rsidTr="00BA5735">
        <w:tc>
          <w:tcPr>
            <w:tcW w:w="2700" w:type="dxa"/>
          </w:tcPr>
          <w:p w14:paraId="78AEDDA4" w14:textId="77777777" w:rsidR="00562F07" w:rsidRPr="00E74BF7" w:rsidRDefault="00562F07" w:rsidP="00102A9D">
            <w:pPr>
              <w:pStyle w:val="ListParagraph"/>
              <w:ind w:left="0"/>
              <w:rPr>
                <w:rFonts w:cs="Arial"/>
                <w:sz w:val="24"/>
                <w:szCs w:val="24"/>
              </w:rPr>
            </w:pPr>
            <w:r w:rsidRPr="00E74BF7">
              <w:rPr>
                <w:rFonts w:cs="Arial"/>
                <w:sz w:val="24"/>
                <w:szCs w:val="24"/>
              </w:rPr>
              <w:t>Phone</w:t>
            </w:r>
          </w:p>
        </w:tc>
        <w:tc>
          <w:tcPr>
            <w:tcW w:w="7002" w:type="dxa"/>
          </w:tcPr>
          <w:p w14:paraId="6779DD61" w14:textId="77777777" w:rsidR="00562F07" w:rsidRPr="00E74BF7" w:rsidRDefault="00562F07" w:rsidP="00102A9D">
            <w:pPr>
              <w:pStyle w:val="ListParagraph"/>
              <w:ind w:left="0"/>
              <w:rPr>
                <w:rFonts w:cs="Arial"/>
                <w:b/>
                <w:sz w:val="24"/>
                <w:szCs w:val="24"/>
                <w:u w:val="single"/>
              </w:rPr>
            </w:pPr>
          </w:p>
        </w:tc>
      </w:tr>
    </w:tbl>
    <w:p w14:paraId="1FF0BCE7" w14:textId="77777777" w:rsidR="001E736B" w:rsidRPr="00E74BF7" w:rsidRDefault="001E736B" w:rsidP="001E736B">
      <w:pPr>
        <w:rPr>
          <w:rFonts w:cs="Arial"/>
          <w:sz w:val="24"/>
          <w:szCs w:val="24"/>
        </w:rPr>
      </w:pPr>
    </w:p>
    <w:p w14:paraId="718BB704" w14:textId="77777777" w:rsidR="008E3698" w:rsidRPr="00E74BF7" w:rsidRDefault="00EC132D" w:rsidP="00437BF4">
      <w:pPr>
        <w:pStyle w:val="ListParagraph"/>
        <w:numPr>
          <w:ilvl w:val="0"/>
          <w:numId w:val="5"/>
        </w:numPr>
        <w:ind w:left="1440"/>
        <w:rPr>
          <w:rFonts w:cs="Arial"/>
          <w:b/>
          <w:u w:val="single"/>
        </w:rPr>
      </w:pPr>
      <w:r>
        <w:rPr>
          <w:rFonts w:cs="Arial"/>
          <w:b/>
          <w:sz w:val="24"/>
          <w:szCs w:val="24"/>
        </w:rPr>
        <w:t>Contract/</w:t>
      </w:r>
      <w:r w:rsidR="005D2114" w:rsidRPr="00E74BF7">
        <w:rPr>
          <w:rFonts w:cs="Arial"/>
          <w:b/>
          <w:sz w:val="24"/>
          <w:szCs w:val="24"/>
        </w:rPr>
        <w:t>Project Manager</w:t>
      </w:r>
      <w:r w:rsidR="00756658">
        <w:rPr>
          <w:rFonts w:cs="Arial"/>
          <w:b/>
          <w:sz w:val="24"/>
          <w:szCs w:val="24"/>
        </w:rPr>
        <w:t xml:space="preserve"> </w:t>
      </w:r>
    </w:p>
    <w:tbl>
      <w:tblPr>
        <w:tblStyle w:val="TableGrid"/>
        <w:tblW w:w="0" w:type="auto"/>
        <w:tblInd w:w="738" w:type="dxa"/>
        <w:tblLook w:val="04A0" w:firstRow="1" w:lastRow="0" w:firstColumn="1" w:lastColumn="0" w:noHBand="0" w:noVBand="1"/>
      </w:tblPr>
      <w:tblGrid>
        <w:gridCol w:w="2665"/>
        <w:gridCol w:w="6811"/>
      </w:tblGrid>
      <w:tr w:rsidR="00563BBD" w:rsidRPr="00E74BF7" w14:paraId="7F105BEA" w14:textId="77777777" w:rsidTr="00B02502">
        <w:tc>
          <w:tcPr>
            <w:tcW w:w="2700" w:type="dxa"/>
          </w:tcPr>
          <w:p w14:paraId="17F91123" w14:textId="77777777" w:rsidR="00563BBD" w:rsidRPr="00E74BF7" w:rsidRDefault="00563BBD" w:rsidP="00102A9D">
            <w:pPr>
              <w:pStyle w:val="ListParagraph"/>
              <w:ind w:left="0"/>
              <w:rPr>
                <w:rFonts w:cs="Arial"/>
                <w:b/>
                <w:sz w:val="24"/>
                <w:szCs w:val="24"/>
                <w:u w:val="single"/>
              </w:rPr>
            </w:pPr>
            <w:r w:rsidRPr="00E74BF7">
              <w:rPr>
                <w:rFonts w:cs="Arial"/>
                <w:sz w:val="24"/>
                <w:szCs w:val="24"/>
              </w:rPr>
              <w:t>First Name</w:t>
            </w:r>
          </w:p>
        </w:tc>
        <w:tc>
          <w:tcPr>
            <w:tcW w:w="7002" w:type="dxa"/>
          </w:tcPr>
          <w:p w14:paraId="491328C8" w14:textId="77777777" w:rsidR="00563BBD" w:rsidRPr="00E74BF7" w:rsidRDefault="00563BBD" w:rsidP="00102A9D">
            <w:pPr>
              <w:pStyle w:val="ListParagraph"/>
              <w:ind w:left="0"/>
              <w:rPr>
                <w:rFonts w:cs="Arial"/>
                <w:b/>
                <w:sz w:val="24"/>
                <w:szCs w:val="24"/>
                <w:u w:val="single"/>
              </w:rPr>
            </w:pPr>
          </w:p>
        </w:tc>
      </w:tr>
      <w:tr w:rsidR="00563BBD" w:rsidRPr="00E74BF7" w14:paraId="618C0BCD" w14:textId="77777777" w:rsidTr="00B02502">
        <w:tc>
          <w:tcPr>
            <w:tcW w:w="2700" w:type="dxa"/>
          </w:tcPr>
          <w:p w14:paraId="31A3295A" w14:textId="77777777" w:rsidR="00563BBD" w:rsidRPr="00E74BF7" w:rsidRDefault="00563BBD" w:rsidP="00102A9D">
            <w:pPr>
              <w:pStyle w:val="ListParagraph"/>
              <w:ind w:left="0"/>
              <w:rPr>
                <w:rFonts w:cs="Arial"/>
                <w:b/>
                <w:sz w:val="24"/>
                <w:szCs w:val="24"/>
                <w:u w:val="single"/>
              </w:rPr>
            </w:pPr>
            <w:r w:rsidRPr="00E74BF7">
              <w:rPr>
                <w:rFonts w:cs="Arial"/>
                <w:sz w:val="24"/>
                <w:szCs w:val="24"/>
              </w:rPr>
              <w:t>Middle Initial/Name</w:t>
            </w:r>
          </w:p>
        </w:tc>
        <w:tc>
          <w:tcPr>
            <w:tcW w:w="7002" w:type="dxa"/>
          </w:tcPr>
          <w:p w14:paraId="5B763996" w14:textId="77777777" w:rsidR="00563BBD" w:rsidRPr="00E74BF7" w:rsidRDefault="00563BBD" w:rsidP="00102A9D">
            <w:pPr>
              <w:pStyle w:val="ListParagraph"/>
              <w:ind w:left="0"/>
              <w:rPr>
                <w:rFonts w:cs="Arial"/>
                <w:b/>
                <w:sz w:val="24"/>
                <w:szCs w:val="24"/>
                <w:u w:val="single"/>
              </w:rPr>
            </w:pPr>
          </w:p>
        </w:tc>
      </w:tr>
      <w:tr w:rsidR="00563BBD" w:rsidRPr="00E74BF7" w14:paraId="3F1928F4" w14:textId="77777777" w:rsidTr="00B02502">
        <w:tc>
          <w:tcPr>
            <w:tcW w:w="2700" w:type="dxa"/>
          </w:tcPr>
          <w:p w14:paraId="54ADAF48" w14:textId="77777777" w:rsidR="00563BBD" w:rsidRPr="00E74BF7" w:rsidRDefault="00563BBD" w:rsidP="00102A9D">
            <w:pPr>
              <w:pStyle w:val="ListParagraph"/>
              <w:ind w:left="0"/>
              <w:rPr>
                <w:rFonts w:cs="Arial"/>
                <w:b/>
                <w:sz w:val="24"/>
                <w:szCs w:val="24"/>
                <w:u w:val="single"/>
              </w:rPr>
            </w:pPr>
            <w:r w:rsidRPr="00E74BF7">
              <w:rPr>
                <w:rFonts w:cs="Arial"/>
                <w:sz w:val="24"/>
                <w:szCs w:val="24"/>
              </w:rPr>
              <w:t>Last Name</w:t>
            </w:r>
            <w:r w:rsidRPr="00E74BF7">
              <w:rPr>
                <w:rFonts w:cs="Arial"/>
                <w:sz w:val="24"/>
                <w:szCs w:val="24"/>
              </w:rPr>
              <w:tab/>
            </w:r>
          </w:p>
        </w:tc>
        <w:tc>
          <w:tcPr>
            <w:tcW w:w="7002" w:type="dxa"/>
          </w:tcPr>
          <w:p w14:paraId="262A4802" w14:textId="77777777" w:rsidR="00563BBD" w:rsidRPr="00E74BF7" w:rsidRDefault="00563BBD" w:rsidP="00102A9D">
            <w:pPr>
              <w:pStyle w:val="ListParagraph"/>
              <w:ind w:left="0"/>
              <w:rPr>
                <w:rFonts w:cs="Arial"/>
                <w:b/>
                <w:sz w:val="24"/>
                <w:szCs w:val="24"/>
                <w:u w:val="single"/>
              </w:rPr>
            </w:pPr>
          </w:p>
        </w:tc>
      </w:tr>
      <w:tr w:rsidR="00563BBD" w:rsidRPr="00E74BF7" w14:paraId="6CEAC6A4" w14:textId="77777777" w:rsidTr="00B02502">
        <w:tc>
          <w:tcPr>
            <w:tcW w:w="2700" w:type="dxa"/>
          </w:tcPr>
          <w:p w14:paraId="4344E345" w14:textId="77777777" w:rsidR="00563BBD" w:rsidRPr="00E74BF7" w:rsidRDefault="00563BBD" w:rsidP="00102A9D">
            <w:pPr>
              <w:pStyle w:val="ListParagraph"/>
              <w:ind w:left="0"/>
              <w:rPr>
                <w:rFonts w:cs="Arial"/>
                <w:b/>
                <w:sz w:val="24"/>
                <w:szCs w:val="24"/>
                <w:u w:val="single"/>
              </w:rPr>
            </w:pPr>
            <w:r w:rsidRPr="00E74BF7">
              <w:rPr>
                <w:rFonts w:cs="Arial"/>
                <w:sz w:val="24"/>
                <w:szCs w:val="24"/>
              </w:rPr>
              <w:t>Title</w:t>
            </w:r>
          </w:p>
        </w:tc>
        <w:tc>
          <w:tcPr>
            <w:tcW w:w="7002" w:type="dxa"/>
          </w:tcPr>
          <w:p w14:paraId="44CFA49C" w14:textId="77777777" w:rsidR="00563BBD" w:rsidRPr="00E74BF7" w:rsidRDefault="00563BBD" w:rsidP="00102A9D">
            <w:pPr>
              <w:pStyle w:val="ListParagraph"/>
              <w:ind w:left="0"/>
              <w:rPr>
                <w:rFonts w:cs="Arial"/>
                <w:b/>
                <w:sz w:val="24"/>
                <w:szCs w:val="24"/>
                <w:u w:val="single"/>
              </w:rPr>
            </w:pPr>
          </w:p>
        </w:tc>
      </w:tr>
      <w:tr w:rsidR="00563BBD" w:rsidRPr="00E74BF7" w14:paraId="67C896BD" w14:textId="77777777" w:rsidTr="00B02502">
        <w:tc>
          <w:tcPr>
            <w:tcW w:w="2700" w:type="dxa"/>
          </w:tcPr>
          <w:p w14:paraId="05D376D8" w14:textId="77777777" w:rsidR="00563BBD" w:rsidRPr="00E74BF7" w:rsidRDefault="00563BBD" w:rsidP="00102A9D">
            <w:pPr>
              <w:pStyle w:val="ListParagraph"/>
              <w:ind w:left="0"/>
              <w:rPr>
                <w:rFonts w:cs="Arial"/>
                <w:sz w:val="24"/>
                <w:szCs w:val="24"/>
              </w:rPr>
            </w:pPr>
            <w:r w:rsidRPr="00E74BF7">
              <w:rPr>
                <w:rFonts w:cs="Arial"/>
                <w:sz w:val="24"/>
                <w:szCs w:val="24"/>
              </w:rPr>
              <w:t>Email</w:t>
            </w:r>
          </w:p>
        </w:tc>
        <w:tc>
          <w:tcPr>
            <w:tcW w:w="7002" w:type="dxa"/>
          </w:tcPr>
          <w:p w14:paraId="1C82FA49" w14:textId="77777777" w:rsidR="00563BBD" w:rsidRPr="00E74BF7" w:rsidRDefault="00563BBD" w:rsidP="00102A9D">
            <w:pPr>
              <w:pStyle w:val="ListParagraph"/>
              <w:ind w:left="0"/>
              <w:rPr>
                <w:rFonts w:cs="Arial"/>
                <w:b/>
                <w:sz w:val="24"/>
                <w:szCs w:val="24"/>
                <w:u w:val="single"/>
              </w:rPr>
            </w:pPr>
          </w:p>
        </w:tc>
      </w:tr>
      <w:tr w:rsidR="00563BBD" w:rsidRPr="00E74BF7" w14:paraId="4FB8AA30" w14:textId="77777777" w:rsidTr="00B02502">
        <w:tc>
          <w:tcPr>
            <w:tcW w:w="2700" w:type="dxa"/>
          </w:tcPr>
          <w:p w14:paraId="154BB0CC" w14:textId="77777777" w:rsidR="00563BBD" w:rsidRPr="00E74BF7" w:rsidRDefault="00563BBD" w:rsidP="00102A9D">
            <w:pPr>
              <w:pStyle w:val="ListParagraph"/>
              <w:ind w:left="0"/>
              <w:rPr>
                <w:rFonts w:cs="Arial"/>
                <w:sz w:val="24"/>
                <w:szCs w:val="24"/>
              </w:rPr>
            </w:pPr>
            <w:r w:rsidRPr="00E74BF7">
              <w:rPr>
                <w:rFonts w:cs="Arial"/>
                <w:sz w:val="24"/>
                <w:szCs w:val="24"/>
              </w:rPr>
              <w:t>Phone</w:t>
            </w:r>
          </w:p>
        </w:tc>
        <w:tc>
          <w:tcPr>
            <w:tcW w:w="7002" w:type="dxa"/>
          </w:tcPr>
          <w:p w14:paraId="13CA3750" w14:textId="77777777" w:rsidR="00563BBD" w:rsidRPr="00E74BF7" w:rsidRDefault="00563BBD" w:rsidP="00102A9D">
            <w:pPr>
              <w:pStyle w:val="ListParagraph"/>
              <w:ind w:left="0"/>
              <w:rPr>
                <w:rFonts w:cs="Arial"/>
                <w:b/>
                <w:sz w:val="24"/>
                <w:szCs w:val="24"/>
                <w:u w:val="single"/>
              </w:rPr>
            </w:pPr>
          </w:p>
        </w:tc>
      </w:tr>
    </w:tbl>
    <w:p w14:paraId="7A65E121" w14:textId="77777777" w:rsidR="00563BBD" w:rsidRPr="00E74BF7" w:rsidRDefault="00563BBD" w:rsidP="00563BBD">
      <w:pPr>
        <w:pStyle w:val="ListParagraph"/>
        <w:ind w:left="1440"/>
        <w:rPr>
          <w:rFonts w:cs="Arial"/>
          <w:b/>
          <w:u w:val="single"/>
        </w:rPr>
      </w:pPr>
    </w:p>
    <w:p w14:paraId="317AAC32" w14:textId="77777777" w:rsidR="005C0BF6" w:rsidRPr="00E74BF7" w:rsidRDefault="005C0BF6" w:rsidP="00437BF4">
      <w:pPr>
        <w:pStyle w:val="ListParagraph"/>
        <w:numPr>
          <w:ilvl w:val="0"/>
          <w:numId w:val="4"/>
        </w:numPr>
        <w:spacing w:after="0"/>
        <w:ind w:left="1080" w:hanging="540"/>
        <w:rPr>
          <w:rFonts w:cs="Arial"/>
          <w:b/>
          <w:sz w:val="24"/>
          <w:szCs w:val="24"/>
        </w:rPr>
      </w:pPr>
      <w:r w:rsidRPr="00E74BF7">
        <w:rPr>
          <w:rFonts w:cs="Arial"/>
          <w:b/>
          <w:sz w:val="24"/>
          <w:szCs w:val="24"/>
        </w:rPr>
        <w:t>Historically Underutilized Business (HUB) Representation</w:t>
      </w:r>
    </w:p>
    <w:p w14:paraId="4A2CC1B8" w14:textId="77777777" w:rsidR="005C0BF6" w:rsidRDefault="00D83BF7" w:rsidP="005C0BF6">
      <w:pPr>
        <w:pStyle w:val="ListParagraph"/>
        <w:spacing w:after="0"/>
        <w:ind w:left="1080"/>
        <w:rPr>
          <w:rFonts w:cs="Arial"/>
          <w:sz w:val="24"/>
          <w:szCs w:val="24"/>
        </w:rPr>
      </w:pPr>
      <w:r>
        <w:rPr>
          <w:rFonts w:cs="Arial"/>
          <w:sz w:val="24"/>
          <w:szCs w:val="24"/>
        </w:rPr>
        <w:t>Vendor</w:t>
      </w:r>
      <w:r w:rsidR="005C0BF6" w:rsidRPr="00E74BF7">
        <w:rPr>
          <w:rFonts w:cs="Arial"/>
          <w:sz w:val="24"/>
          <w:szCs w:val="24"/>
        </w:rPr>
        <w:t xml:space="preserve"> represents and certifies as part of its response that it</w:t>
      </w:r>
      <w:r w:rsidR="002E0337" w:rsidRPr="00E74BF7">
        <w:rPr>
          <w:rFonts w:cs="Arial"/>
          <w:sz w:val="24"/>
          <w:szCs w:val="24"/>
          <w:u w:val="single"/>
        </w:rPr>
        <w:t xml:space="preserve"> </w:t>
      </w:r>
      <w:sdt>
        <w:sdtPr>
          <w:rPr>
            <w:rFonts w:cs="Arial"/>
            <w:sz w:val="24"/>
            <w:szCs w:val="24"/>
            <w:u w:val="single"/>
          </w:rPr>
          <w:id w:val="811216050"/>
          <w14:checkbox>
            <w14:checked w14:val="0"/>
            <w14:checkedState w14:val="2612" w14:font="MS Gothic"/>
            <w14:uncheckedState w14:val="2610" w14:font="MS Gothic"/>
          </w14:checkbox>
        </w:sdtPr>
        <w:sdtEndPr/>
        <w:sdtContent>
          <w:r w:rsidR="002E0337" w:rsidRPr="00E74BF7">
            <w:rPr>
              <w:rFonts w:ascii="MS Gothic" w:eastAsia="MS Gothic" w:hAnsi="MS Gothic" w:cs="MS Gothic" w:hint="eastAsia"/>
              <w:sz w:val="24"/>
              <w:szCs w:val="24"/>
              <w:u w:val="single"/>
            </w:rPr>
            <w:t>☐</w:t>
          </w:r>
        </w:sdtContent>
      </w:sdt>
      <w:r w:rsidR="005C0BF6" w:rsidRPr="00E74BF7">
        <w:rPr>
          <w:rFonts w:cs="Arial"/>
          <w:sz w:val="24"/>
          <w:szCs w:val="24"/>
          <w:u w:val="single"/>
        </w:rPr>
        <w:t xml:space="preserve">is or </w:t>
      </w:r>
      <w:sdt>
        <w:sdtPr>
          <w:rPr>
            <w:rFonts w:cs="Arial"/>
            <w:sz w:val="24"/>
            <w:szCs w:val="24"/>
            <w:u w:val="single"/>
          </w:rPr>
          <w:id w:val="345677689"/>
          <w14:checkbox>
            <w14:checked w14:val="0"/>
            <w14:checkedState w14:val="2612" w14:font="MS Gothic"/>
            <w14:uncheckedState w14:val="2610" w14:font="MS Gothic"/>
          </w14:checkbox>
        </w:sdtPr>
        <w:sdtEndPr/>
        <w:sdtContent>
          <w:r w:rsidR="002E0337" w:rsidRPr="00E74BF7">
            <w:rPr>
              <w:rFonts w:ascii="MS Gothic" w:eastAsia="MS Gothic" w:hAnsi="MS Gothic" w:cs="MS Gothic" w:hint="eastAsia"/>
              <w:sz w:val="24"/>
              <w:szCs w:val="24"/>
              <w:u w:val="single"/>
            </w:rPr>
            <w:t>☐</w:t>
          </w:r>
        </w:sdtContent>
      </w:sdt>
      <w:r w:rsidR="005C0BF6" w:rsidRPr="00E74BF7">
        <w:rPr>
          <w:rFonts w:cs="Arial"/>
          <w:sz w:val="24"/>
          <w:szCs w:val="24"/>
          <w:u w:val="single"/>
        </w:rPr>
        <w:t xml:space="preserve"> is no</w:t>
      </w:r>
      <w:r w:rsidR="00DD2853" w:rsidRPr="00E74BF7">
        <w:rPr>
          <w:rFonts w:cs="Arial"/>
          <w:sz w:val="24"/>
          <w:szCs w:val="24"/>
          <w:u w:val="single"/>
        </w:rPr>
        <w:t>t</w:t>
      </w:r>
      <w:r w:rsidR="00DD2853" w:rsidRPr="00E74BF7">
        <w:rPr>
          <w:rFonts w:cs="Arial"/>
          <w:sz w:val="24"/>
          <w:szCs w:val="24"/>
        </w:rPr>
        <w:t xml:space="preserve">, a HUB certified by the </w:t>
      </w:r>
      <w:r w:rsidR="002E0337" w:rsidRPr="00E74BF7">
        <w:rPr>
          <w:rFonts w:cs="Arial"/>
          <w:sz w:val="24"/>
          <w:szCs w:val="24"/>
        </w:rPr>
        <w:t xml:space="preserve">Comptroller of Public Accounts’ </w:t>
      </w:r>
      <w:r w:rsidR="00DD2853" w:rsidRPr="00E74BF7">
        <w:rPr>
          <w:rFonts w:cs="Arial"/>
          <w:sz w:val="24"/>
          <w:szCs w:val="24"/>
        </w:rPr>
        <w:t>Statew</w:t>
      </w:r>
      <w:r w:rsidR="002E0337" w:rsidRPr="00E74BF7">
        <w:rPr>
          <w:rFonts w:cs="Arial"/>
          <w:sz w:val="24"/>
          <w:szCs w:val="24"/>
        </w:rPr>
        <w:t>ide Procurement Division.</w:t>
      </w:r>
    </w:p>
    <w:p w14:paraId="32109B98" w14:textId="77777777" w:rsidR="00756658" w:rsidRPr="00E74BF7" w:rsidRDefault="00756658" w:rsidP="005C0BF6">
      <w:pPr>
        <w:pStyle w:val="ListParagraph"/>
        <w:spacing w:after="0"/>
        <w:ind w:left="1080"/>
        <w:rPr>
          <w:rFonts w:cs="Arial"/>
          <w:sz w:val="24"/>
          <w:szCs w:val="24"/>
        </w:rPr>
      </w:pPr>
    </w:p>
    <w:p w14:paraId="422DD156" w14:textId="77777777" w:rsidR="00DF15DB" w:rsidRPr="00E74BF7" w:rsidRDefault="009E4F54" w:rsidP="00437BF4">
      <w:pPr>
        <w:pStyle w:val="ListParagraph"/>
        <w:numPr>
          <w:ilvl w:val="0"/>
          <w:numId w:val="4"/>
        </w:numPr>
        <w:spacing w:after="0"/>
        <w:ind w:left="1080" w:hanging="540"/>
        <w:rPr>
          <w:rFonts w:cs="Arial"/>
          <w:b/>
          <w:sz w:val="24"/>
          <w:szCs w:val="24"/>
        </w:rPr>
      </w:pPr>
      <w:r w:rsidRPr="00E74BF7">
        <w:rPr>
          <w:rFonts w:cs="Arial"/>
          <w:b/>
          <w:sz w:val="24"/>
          <w:szCs w:val="24"/>
        </w:rPr>
        <w:t>Preferences</w:t>
      </w:r>
    </w:p>
    <w:p w14:paraId="72C4B624" w14:textId="77777777" w:rsidR="00F80C7C" w:rsidRPr="00E74BF7" w:rsidRDefault="009E4F54" w:rsidP="00437BF4">
      <w:pPr>
        <w:spacing w:after="120"/>
        <w:ind w:left="360" w:firstLine="720"/>
        <w:rPr>
          <w:rFonts w:cs="Arial"/>
          <w:sz w:val="24"/>
          <w:szCs w:val="24"/>
        </w:rPr>
      </w:pPr>
      <w:r w:rsidRPr="00E74BF7">
        <w:rPr>
          <w:rFonts w:cs="Arial"/>
          <w:sz w:val="24"/>
          <w:szCs w:val="24"/>
        </w:rPr>
        <w:t>Check the pr</w:t>
      </w:r>
      <w:r w:rsidR="002635B3">
        <w:rPr>
          <w:rFonts w:cs="Arial"/>
          <w:sz w:val="24"/>
          <w:szCs w:val="24"/>
        </w:rPr>
        <w:t>eferences for which you qualify.</w:t>
      </w:r>
    </w:p>
    <w:p w14:paraId="7F8C847A" w14:textId="77777777" w:rsidR="00501082" w:rsidRPr="00E74BF7" w:rsidRDefault="005F654E" w:rsidP="00612210">
      <w:pPr>
        <w:pStyle w:val="BodyText"/>
        <w:ind w:left="1710" w:hanging="630"/>
        <w:jc w:val="both"/>
        <w:rPr>
          <w:rFonts w:asciiTheme="minorHAnsi" w:hAnsiTheme="minorHAnsi" w:cs="Arial"/>
          <w:spacing w:val="-1"/>
        </w:rPr>
      </w:pPr>
      <w:sdt>
        <w:sdtPr>
          <w:rPr>
            <w:rFonts w:asciiTheme="minorHAnsi" w:hAnsiTheme="minorHAnsi" w:cs="Arial"/>
            <w:spacing w:val="-1"/>
          </w:rPr>
          <w:id w:val="-248119176"/>
          <w14:checkbox>
            <w14:checked w14:val="0"/>
            <w14:checkedState w14:val="2612" w14:font="MS Gothic"/>
            <w14:uncheckedState w14:val="2610" w14:font="MS Gothic"/>
          </w14:checkbox>
        </w:sdtPr>
        <w:sdtEndPr/>
        <w:sdtContent>
          <w:r w:rsidR="00FB63F6" w:rsidRPr="00E74BF7">
            <w:rPr>
              <w:rFonts w:ascii="MS Gothic" w:eastAsia="MS Gothic" w:hAnsi="MS Gothic" w:cs="MS Gothic" w:hint="eastAsia"/>
              <w:spacing w:val="-1"/>
            </w:rPr>
            <w:t>☐</w:t>
          </w:r>
        </w:sdtContent>
      </w:sdt>
      <w:r w:rsidR="00FB63F6" w:rsidRPr="00E74BF7">
        <w:rPr>
          <w:rFonts w:asciiTheme="minorHAnsi" w:hAnsiTheme="minorHAnsi" w:cs="Arial"/>
          <w:spacing w:val="-1"/>
        </w:rPr>
        <w:tab/>
      </w:r>
      <w:r w:rsidR="00501082" w:rsidRPr="00E74BF7">
        <w:rPr>
          <w:rFonts w:asciiTheme="minorHAnsi" w:hAnsiTheme="minorHAnsi" w:cs="Arial"/>
          <w:spacing w:val="-1"/>
        </w:rPr>
        <w:t>Goods</w:t>
      </w:r>
      <w:r w:rsidR="00501082" w:rsidRPr="00E74BF7">
        <w:rPr>
          <w:rFonts w:asciiTheme="minorHAnsi" w:hAnsiTheme="minorHAnsi" w:cs="Arial"/>
          <w:spacing w:val="-3"/>
        </w:rPr>
        <w:t xml:space="preserve"> </w:t>
      </w:r>
      <w:r w:rsidR="00501082" w:rsidRPr="00E74BF7">
        <w:rPr>
          <w:rFonts w:asciiTheme="minorHAnsi" w:hAnsiTheme="minorHAnsi" w:cs="Arial"/>
          <w:spacing w:val="-1"/>
        </w:rPr>
        <w:t>produced</w:t>
      </w:r>
      <w:r w:rsidR="00501082" w:rsidRPr="00E74BF7">
        <w:rPr>
          <w:rFonts w:asciiTheme="minorHAnsi" w:hAnsiTheme="minorHAnsi" w:cs="Arial"/>
          <w:spacing w:val="-3"/>
        </w:rPr>
        <w:t xml:space="preserve"> </w:t>
      </w:r>
      <w:r w:rsidR="00501082" w:rsidRPr="00E74BF7">
        <w:rPr>
          <w:rFonts w:asciiTheme="minorHAnsi" w:hAnsiTheme="minorHAnsi" w:cs="Arial"/>
          <w:spacing w:val="1"/>
        </w:rPr>
        <w:t>or</w:t>
      </w:r>
      <w:r w:rsidR="00501082" w:rsidRPr="00E74BF7">
        <w:rPr>
          <w:rFonts w:asciiTheme="minorHAnsi" w:hAnsiTheme="minorHAnsi" w:cs="Arial"/>
          <w:spacing w:val="-4"/>
        </w:rPr>
        <w:t xml:space="preserve"> </w:t>
      </w:r>
      <w:r w:rsidR="00501082" w:rsidRPr="00E74BF7">
        <w:rPr>
          <w:rFonts w:asciiTheme="minorHAnsi" w:hAnsiTheme="minorHAnsi" w:cs="Arial"/>
          <w:spacing w:val="-1"/>
        </w:rPr>
        <w:t>offered</w:t>
      </w:r>
      <w:r w:rsidR="00501082" w:rsidRPr="00E74BF7">
        <w:rPr>
          <w:rFonts w:asciiTheme="minorHAnsi" w:hAnsiTheme="minorHAnsi" w:cs="Arial"/>
          <w:spacing w:val="-3"/>
        </w:rPr>
        <w:t xml:space="preserve"> </w:t>
      </w:r>
      <w:r w:rsidR="00501082" w:rsidRPr="00E74BF7">
        <w:rPr>
          <w:rFonts w:asciiTheme="minorHAnsi" w:hAnsiTheme="minorHAnsi" w:cs="Arial"/>
          <w:spacing w:val="1"/>
        </w:rPr>
        <w:t>by</w:t>
      </w:r>
      <w:r w:rsidR="00501082" w:rsidRPr="00E74BF7">
        <w:rPr>
          <w:rFonts w:asciiTheme="minorHAnsi" w:hAnsiTheme="minorHAnsi" w:cs="Arial"/>
          <w:spacing w:val="-6"/>
        </w:rPr>
        <w:t xml:space="preserve"> </w:t>
      </w:r>
      <w:r w:rsidR="00501082" w:rsidRPr="00E74BF7">
        <w:rPr>
          <w:rFonts w:asciiTheme="minorHAnsi" w:hAnsiTheme="minorHAnsi" w:cs="Arial"/>
        </w:rPr>
        <w:t>a</w:t>
      </w:r>
      <w:r w:rsidR="00501082" w:rsidRPr="00E74BF7">
        <w:rPr>
          <w:rFonts w:asciiTheme="minorHAnsi" w:hAnsiTheme="minorHAnsi" w:cs="Arial"/>
          <w:spacing w:val="-3"/>
        </w:rPr>
        <w:t xml:space="preserve"> </w:t>
      </w:r>
      <w:r w:rsidR="00501082" w:rsidRPr="00E74BF7">
        <w:rPr>
          <w:rFonts w:asciiTheme="minorHAnsi" w:hAnsiTheme="minorHAnsi" w:cs="Arial"/>
          <w:spacing w:val="-1"/>
        </w:rPr>
        <w:t>Texas</w:t>
      </w:r>
      <w:r w:rsidR="00501082" w:rsidRPr="00E74BF7">
        <w:rPr>
          <w:rFonts w:asciiTheme="minorHAnsi" w:hAnsiTheme="minorHAnsi" w:cs="Arial"/>
          <w:spacing w:val="-3"/>
        </w:rPr>
        <w:t xml:space="preserve"> </w:t>
      </w:r>
      <w:r w:rsidR="00501082" w:rsidRPr="00E74BF7">
        <w:rPr>
          <w:rFonts w:asciiTheme="minorHAnsi" w:hAnsiTheme="minorHAnsi" w:cs="Arial"/>
          <w:spacing w:val="-1"/>
        </w:rPr>
        <w:t>bidder</w:t>
      </w:r>
      <w:r w:rsidR="00501082" w:rsidRPr="00E74BF7">
        <w:rPr>
          <w:rFonts w:asciiTheme="minorHAnsi" w:hAnsiTheme="minorHAnsi" w:cs="Arial"/>
          <w:spacing w:val="-4"/>
        </w:rPr>
        <w:t xml:space="preserve"> </w:t>
      </w:r>
      <w:r w:rsidR="00501082" w:rsidRPr="00E74BF7">
        <w:rPr>
          <w:rFonts w:asciiTheme="minorHAnsi" w:hAnsiTheme="minorHAnsi" w:cs="Arial"/>
          <w:spacing w:val="-1"/>
        </w:rPr>
        <w:t xml:space="preserve">that </w:t>
      </w:r>
      <w:r w:rsidR="00501082" w:rsidRPr="00E74BF7">
        <w:rPr>
          <w:rFonts w:asciiTheme="minorHAnsi" w:hAnsiTheme="minorHAnsi" w:cs="Arial"/>
        </w:rPr>
        <w:t>is</w:t>
      </w:r>
      <w:r w:rsidR="00501082" w:rsidRPr="00E74BF7">
        <w:rPr>
          <w:rFonts w:asciiTheme="minorHAnsi" w:hAnsiTheme="minorHAnsi" w:cs="Arial"/>
          <w:spacing w:val="-3"/>
        </w:rPr>
        <w:t xml:space="preserve"> </w:t>
      </w:r>
      <w:r w:rsidR="00501082" w:rsidRPr="00E74BF7">
        <w:rPr>
          <w:rFonts w:asciiTheme="minorHAnsi" w:hAnsiTheme="minorHAnsi" w:cs="Arial"/>
          <w:spacing w:val="-1"/>
        </w:rPr>
        <w:t>owned</w:t>
      </w:r>
      <w:r w:rsidR="00501082" w:rsidRPr="00E74BF7">
        <w:rPr>
          <w:rFonts w:asciiTheme="minorHAnsi" w:hAnsiTheme="minorHAnsi" w:cs="Arial"/>
          <w:spacing w:val="-3"/>
        </w:rPr>
        <w:t xml:space="preserve"> </w:t>
      </w:r>
      <w:r w:rsidR="00501082" w:rsidRPr="00E74BF7">
        <w:rPr>
          <w:rFonts w:asciiTheme="minorHAnsi" w:hAnsiTheme="minorHAnsi" w:cs="Arial"/>
          <w:spacing w:val="1"/>
        </w:rPr>
        <w:t>by</w:t>
      </w:r>
      <w:r w:rsidR="00501082" w:rsidRPr="00E74BF7">
        <w:rPr>
          <w:rFonts w:asciiTheme="minorHAnsi" w:hAnsiTheme="minorHAnsi" w:cs="Arial"/>
          <w:spacing w:val="-5"/>
        </w:rPr>
        <w:t xml:space="preserve"> </w:t>
      </w:r>
      <w:r w:rsidR="00501082" w:rsidRPr="00E74BF7">
        <w:rPr>
          <w:rFonts w:asciiTheme="minorHAnsi" w:hAnsiTheme="minorHAnsi" w:cs="Arial"/>
        </w:rPr>
        <w:t>a</w:t>
      </w:r>
      <w:r w:rsidR="00501082" w:rsidRPr="00E74BF7">
        <w:rPr>
          <w:rFonts w:asciiTheme="minorHAnsi" w:hAnsiTheme="minorHAnsi" w:cs="Arial"/>
          <w:spacing w:val="-4"/>
        </w:rPr>
        <w:t xml:space="preserve"> </w:t>
      </w:r>
      <w:r w:rsidR="00501082" w:rsidRPr="00E74BF7">
        <w:rPr>
          <w:rFonts w:asciiTheme="minorHAnsi" w:hAnsiTheme="minorHAnsi" w:cs="Arial"/>
          <w:spacing w:val="-1"/>
        </w:rPr>
        <w:t>Texas</w:t>
      </w:r>
      <w:r w:rsidR="00501082" w:rsidRPr="00E74BF7">
        <w:rPr>
          <w:rFonts w:asciiTheme="minorHAnsi" w:hAnsiTheme="minorHAnsi" w:cs="Arial"/>
          <w:spacing w:val="-3"/>
        </w:rPr>
        <w:t xml:space="preserve"> </w:t>
      </w:r>
      <w:r w:rsidR="00501082" w:rsidRPr="00E74BF7">
        <w:rPr>
          <w:rFonts w:asciiTheme="minorHAnsi" w:hAnsiTheme="minorHAnsi" w:cs="Arial"/>
          <w:spacing w:val="-1"/>
        </w:rPr>
        <w:t>resident</w:t>
      </w:r>
      <w:r w:rsidR="00501082" w:rsidRPr="00E74BF7">
        <w:rPr>
          <w:rFonts w:asciiTheme="minorHAnsi" w:hAnsiTheme="minorHAnsi" w:cs="Arial"/>
          <w:spacing w:val="-3"/>
        </w:rPr>
        <w:t xml:space="preserve"> </w:t>
      </w:r>
      <w:r w:rsidR="00501082" w:rsidRPr="00E74BF7">
        <w:rPr>
          <w:rFonts w:asciiTheme="minorHAnsi" w:hAnsiTheme="minorHAnsi" w:cs="Arial"/>
          <w:spacing w:val="-1"/>
        </w:rPr>
        <w:t>service-disabled</w:t>
      </w:r>
      <w:r w:rsidR="00501082" w:rsidRPr="00E74BF7">
        <w:rPr>
          <w:rFonts w:asciiTheme="minorHAnsi" w:hAnsiTheme="minorHAnsi" w:cs="Arial"/>
          <w:spacing w:val="-3"/>
        </w:rPr>
        <w:t xml:space="preserve"> </w:t>
      </w:r>
      <w:r w:rsidR="00501082" w:rsidRPr="00E74BF7">
        <w:rPr>
          <w:rFonts w:asciiTheme="minorHAnsi" w:hAnsiTheme="minorHAnsi" w:cs="Arial"/>
          <w:spacing w:val="-1"/>
        </w:rPr>
        <w:t>veteran</w:t>
      </w:r>
    </w:p>
    <w:p w14:paraId="4CC330D5" w14:textId="77777777" w:rsidR="00BE194A" w:rsidRPr="00E74BF7" w:rsidRDefault="005F654E" w:rsidP="00612210">
      <w:pPr>
        <w:pStyle w:val="BodyText"/>
        <w:ind w:left="1710" w:hanging="630"/>
        <w:jc w:val="both"/>
        <w:rPr>
          <w:rFonts w:asciiTheme="minorHAnsi" w:hAnsiTheme="minorHAnsi" w:cs="Arial"/>
          <w:spacing w:val="-1"/>
        </w:rPr>
      </w:pPr>
      <w:sdt>
        <w:sdtPr>
          <w:rPr>
            <w:rFonts w:asciiTheme="minorHAnsi" w:hAnsiTheme="minorHAnsi" w:cs="Arial"/>
            <w:spacing w:val="-1"/>
          </w:rPr>
          <w:id w:val="295116140"/>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ab/>
      </w:r>
      <w:r w:rsidR="00BE194A" w:rsidRPr="00E74BF7">
        <w:rPr>
          <w:rFonts w:asciiTheme="minorHAnsi" w:hAnsiTheme="minorHAnsi" w:cs="Arial"/>
          <w:spacing w:val="-1"/>
        </w:rPr>
        <w:t>Goods produced</w:t>
      </w:r>
      <w:r w:rsidR="00BE194A" w:rsidRPr="00E74BF7">
        <w:rPr>
          <w:rFonts w:asciiTheme="minorHAnsi" w:hAnsiTheme="minorHAnsi" w:cs="Arial"/>
          <w:spacing w:val="-3"/>
        </w:rPr>
        <w:t xml:space="preserve"> </w:t>
      </w:r>
      <w:r w:rsidR="00BE194A" w:rsidRPr="00E74BF7">
        <w:rPr>
          <w:rFonts w:asciiTheme="minorHAnsi" w:hAnsiTheme="minorHAnsi" w:cs="Arial"/>
        </w:rPr>
        <w:t>in</w:t>
      </w:r>
      <w:r w:rsidR="00BE194A" w:rsidRPr="00E74BF7">
        <w:rPr>
          <w:rFonts w:asciiTheme="minorHAnsi" w:hAnsiTheme="minorHAnsi" w:cs="Arial"/>
          <w:spacing w:val="-3"/>
        </w:rPr>
        <w:t xml:space="preserve"> </w:t>
      </w:r>
      <w:r w:rsidR="00BE194A" w:rsidRPr="00E74BF7">
        <w:rPr>
          <w:rFonts w:asciiTheme="minorHAnsi" w:hAnsiTheme="minorHAnsi" w:cs="Arial"/>
        </w:rPr>
        <w:t>Texas</w:t>
      </w:r>
      <w:r w:rsidR="00BE194A" w:rsidRPr="00E74BF7">
        <w:rPr>
          <w:rFonts w:asciiTheme="minorHAnsi" w:hAnsiTheme="minorHAnsi" w:cs="Arial"/>
          <w:spacing w:val="-3"/>
        </w:rPr>
        <w:t xml:space="preserve"> </w:t>
      </w:r>
      <w:r w:rsidR="00BE194A" w:rsidRPr="00E74BF7">
        <w:rPr>
          <w:rFonts w:asciiTheme="minorHAnsi" w:hAnsiTheme="minorHAnsi" w:cs="Arial"/>
        </w:rPr>
        <w:t>or</w:t>
      </w:r>
      <w:r w:rsidR="00BE194A" w:rsidRPr="00E74BF7">
        <w:rPr>
          <w:rFonts w:asciiTheme="minorHAnsi" w:hAnsiTheme="minorHAnsi" w:cs="Arial"/>
          <w:spacing w:val="-4"/>
        </w:rPr>
        <w:t xml:space="preserve"> </w:t>
      </w:r>
      <w:r w:rsidR="00BE194A" w:rsidRPr="00E74BF7">
        <w:rPr>
          <w:rFonts w:asciiTheme="minorHAnsi" w:hAnsiTheme="minorHAnsi" w:cs="Arial"/>
          <w:spacing w:val="-1"/>
        </w:rPr>
        <w:t>offered</w:t>
      </w:r>
      <w:r w:rsidR="00BE194A" w:rsidRPr="00E74BF7">
        <w:rPr>
          <w:rFonts w:asciiTheme="minorHAnsi" w:hAnsiTheme="minorHAnsi" w:cs="Arial"/>
          <w:spacing w:val="-3"/>
        </w:rPr>
        <w:t xml:space="preserve"> </w:t>
      </w:r>
      <w:r w:rsidR="00BE194A" w:rsidRPr="00E74BF7">
        <w:rPr>
          <w:rFonts w:asciiTheme="minorHAnsi" w:hAnsiTheme="minorHAnsi" w:cs="Arial"/>
          <w:spacing w:val="2"/>
        </w:rPr>
        <w:t>by</w:t>
      </w:r>
      <w:r w:rsidR="00BE194A" w:rsidRPr="00E74BF7">
        <w:rPr>
          <w:rFonts w:asciiTheme="minorHAnsi" w:hAnsiTheme="minorHAnsi" w:cs="Arial"/>
          <w:spacing w:val="-8"/>
        </w:rPr>
        <w:t xml:space="preserve"> </w:t>
      </w:r>
      <w:r w:rsidR="00BE194A" w:rsidRPr="00E74BF7">
        <w:rPr>
          <w:rFonts w:asciiTheme="minorHAnsi" w:hAnsiTheme="minorHAnsi" w:cs="Arial"/>
        </w:rPr>
        <w:t>a</w:t>
      </w:r>
      <w:r w:rsidR="00BE194A" w:rsidRPr="00E74BF7">
        <w:rPr>
          <w:rFonts w:asciiTheme="minorHAnsi" w:hAnsiTheme="minorHAnsi" w:cs="Arial"/>
          <w:spacing w:val="-4"/>
        </w:rPr>
        <w:t xml:space="preserve"> </w:t>
      </w:r>
      <w:r w:rsidR="00BE194A" w:rsidRPr="00E74BF7">
        <w:rPr>
          <w:rFonts w:asciiTheme="minorHAnsi" w:hAnsiTheme="minorHAnsi" w:cs="Arial"/>
        </w:rPr>
        <w:t>Texas</w:t>
      </w:r>
      <w:r w:rsidR="00BE194A" w:rsidRPr="00E74BF7">
        <w:rPr>
          <w:rFonts w:asciiTheme="minorHAnsi" w:hAnsiTheme="minorHAnsi" w:cs="Arial"/>
          <w:spacing w:val="-3"/>
        </w:rPr>
        <w:t xml:space="preserve"> </w:t>
      </w:r>
      <w:r w:rsidR="00BE194A" w:rsidRPr="00E74BF7">
        <w:rPr>
          <w:rFonts w:asciiTheme="minorHAnsi" w:hAnsiTheme="minorHAnsi" w:cs="Arial"/>
          <w:spacing w:val="-1"/>
        </w:rPr>
        <w:t>bidder</w:t>
      </w:r>
      <w:r w:rsidR="00BE194A" w:rsidRPr="00E74BF7">
        <w:rPr>
          <w:rFonts w:asciiTheme="minorHAnsi" w:hAnsiTheme="minorHAnsi" w:cs="Arial"/>
          <w:spacing w:val="-4"/>
        </w:rPr>
        <w:t xml:space="preserve"> </w:t>
      </w:r>
      <w:r w:rsidR="00BE194A" w:rsidRPr="00E74BF7">
        <w:rPr>
          <w:rFonts w:asciiTheme="minorHAnsi" w:hAnsiTheme="minorHAnsi" w:cs="Arial"/>
          <w:spacing w:val="-1"/>
        </w:rPr>
        <w:t>that</w:t>
      </w:r>
      <w:r w:rsidR="00BE194A" w:rsidRPr="00E74BF7">
        <w:rPr>
          <w:rFonts w:asciiTheme="minorHAnsi" w:hAnsiTheme="minorHAnsi" w:cs="Arial"/>
          <w:spacing w:val="-3"/>
        </w:rPr>
        <w:t xml:space="preserve"> </w:t>
      </w:r>
      <w:r w:rsidR="00BE194A" w:rsidRPr="00E74BF7">
        <w:rPr>
          <w:rFonts w:asciiTheme="minorHAnsi" w:hAnsiTheme="minorHAnsi" w:cs="Arial"/>
        </w:rPr>
        <w:t>is</w:t>
      </w:r>
      <w:r w:rsidR="00BE194A" w:rsidRPr="00E74BF7">
        <w:rPr>
          <w:rFonts w:asciiTheme="minorHAnsi" w:hAnsiTheme="minorHAnsi" w:cs="Arial"/>
          <w:spacing w:val="-3"/>
        </w:rPr>
        <w:t xml:space="preserve"> </w:t>
      </w:r>
      <w:r w:rsidR="00BE194A" w:rsidRPr="00E74BF7">
        <w:rPr>
          <w:rFonts w:asciiTheme="minorHAnsi" w:hAnsiTheme="minorHAnsi" w:cs="Arial"/>
        </w:rPr>
        <w:t>not</w:t>
      </w:r>
      <w:r w:rsidR="00BE194A" w:rsidRPr="00E74BF7">
        <w:rPr>
          <w:rFonts w:asciiTheme="minorHAnsi" w:hAnsiTheme="minorHAnsi" w:cs="Arial"/>
          <w:spacing w:val="-3"/>
        </w:rPr>
        <w:t xml:space="preserve"> </w:t>
      </w:r>
      <w:r w:rsidR="00BE194A" w:rsidRPr="00E74BF7">
        <w:rPr>
          <w:rFonts w:asciiTheme="minorHAnsi" w:hAnsiTheme="minorHAnsi" w:cs="Arial"/>
          <w:spacing w:val="-1"/>
        </w:rPr>
        <w:t>owned</w:t>
      </w:r>
      <w:r w:rsidR="00BE194A" w:rsidRPr="00E74BF7">
        <w:rPr>
          <w:rFonts w:asciiTheme="minorHAnsi" w:hAnsiTheme="minorHAnsi" w:cs="Arial"/>
          <w:spacing w:val="-3"/>
        </w:rPr>
        <w:t xml:space="preserve"> </w:t>
      </w:r>
      <w:r w:rsidR="00BE194A" w:rsidRPr="00E74BF7">
        <w:rPr>
          <w:rFonts w:asciiTheme="minorHAnsi" w:hAnsiTheme="minorHAnsi" w:cs="Arial"/>
          <w:spacing w:val="2"/>
        </w:rPr>
        <w:t>by</w:t>
      </w:r>
      <w:r w:rsidR="00BE194A" w:rsidRPr="00E74BF7">
        <w:rPr>
          <w:rFonts w:asciiTheme="minorHAnsi" w:hAnsiTheme="minorHAnsi" w:cs="Arial"/>
          <w:spacing w:val="-6"/>
        </w:rPr>
        <w:t xml:space="preserve"> </w:t>
      </w:r>
      <w:r w:rsidR="00BE194A" w:rsidRPr="00E74BF7">
        <w:rPr>
          <w:rFonts w:asciiTheme="minorHAnsi" w:hAnsiTheme="minorHAnsi" w:cs="Arial"/>
        </w:rPr>
        <w:t>a</w:t>
      </w:r>
      <w:r w:rsidR="00BE194A" w:rsidRPr="00E74BF7">
        <w:rPr>
          <w:rFonts w:asciiTheme="minorHAnsi" w:hAnsiTheme="minorHAnsi" w:cs="Arial"/>
          <w:spacing w:val="-4"/>
        </w:rPr>
        <w:t xml:space="preserve"> </w:t>
      </w:r>
      <w:r w:rsidR="00BE194A" w:rsidRPr="00E74BF7">
        <w:rPr>
          <w:rFonts w:asciiTheme="minorHAnsi" w:hAnsiTheme="minorHAnsi" w:cs="Arial"/>
          <w:spacing w:val="-1"/>
        </w:rPr>
        <w:t>Texas</w:t>
      </w:r>
      <w:r w:rsidR="00BE194A" w:rsidRPr="00E74BF7">
        <w:rPr>
          <w:rFonts w:asciiTheme="minorHAnsi" w:hAnsiTheme="minorHAnsi" w:cs="Arial"/>
          <w:spacing w:val="-3"/>
        </w:rPr>
        <w:t xml:space="preserve"> </w:t>
      </w:r>
      <w:r w:rsidR="00BE194A" w:rsidRPr="00E74BF7">
        <w:rPr>
          <w:rFonts w:asciiTheme="minorHAnsi" w:hAnsiTheme="minorHAnsi" w:cs="Arial"/>
          <w:spacing w:val="-1"/>
        </w:rPr>
        <w:t>resident</w:t>
      </w:r>
      <w:r w:rsidR="00BE194A" w:rsidRPr="00E74BF7">
        <w:rPr>
          <w:rFonts w:asciiTheme="minorHAnsi" w:hAnsiTheme="minorHAnsi" w:cs="Arial"/>
          <w:spacing w:val="-3"/>
        </w:rPr>
        <w:t xml:space="preserve"> </w:t>
      </w:r>
      <w:r w:rsidR="00BE194A" w:rsidRPr="00E74BF7">
        <w:rPr>
          <w:rFonts w:asciiTheme="minorHAnsi" w:hAnsiTheme="minorHAnsi" w:cs="Arial"/>
          <w:spacing w:val="-1"/>
        </w:rPr>
        <w:t>service-disabled</w:t>
      </w:r>
      <w:r w:rsidR="00A30069" w:rsidRPr="00E74BF7">
        <w:rPr>
          <w:rFonts w:asciiTheme="minorHAnsi" w:hAnsiTheme="minorHAnsi" w:cs="Arial"/>
          <w:spacing w:val="-1"/>
        </w:rPr>
        <w:t xml:space="preserve"> </w:t>
      </w:r>
      <w:r w:rsidR="00BE194A" w:rsidRPr="00E74BF7">
        <w:rPr>
          <w:rFonts w:asciiTheme="minorHAnsi" w:hAnsiTheme="minorHAnsi" w:cs="Arial"/>
          <w:spacing w:val="-1"/>
        </w:rPr>
        <w:t>veteran</w:t>
      </w:r>
    </w:p>
    <w:p w14:paraId="77354699"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249691669"/>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 xml:space="preserve"> </w:t>
      </w:r>
      <w:r w:rsidR="001B417D" w:rsidRPr="00E74BF7">
        <w:rPr>
          <w:rFonts w:asciiTheme="minorHAnsi" w:hAnsiTheme="minorHAnsi" w:cs="Arial"/>
          <w:spacing w:val="-1"/>
        </w:rPr>
        <w:tab/>
      </w:r>
      <w:r w:rsidR="00501082" w:rsidRPr="00E74BF7">
        <w:rPr>
          <w:rFonts w:asciiTheme="minorHAnsi" w:hAnsiTheme="minorHAnsi" w:cs="Arial"/>
          <w:spacing w:val="-1"/>
        </w:rPr>
        <w:t>Agricultural</w:t>
      </w:r>
      <w:r w:rsidR="00501082" w:rsidRPr="00E74BF7">
        <w:rPr>
          <w:rFonts w:asciiTheme="minorHAnsi" w:hAnsiTheme="minorHAnsi" w:cs="Arial"/>
          <w:spacing w:val="-4"/>
        </w:rPr>
        <w:t xml:space="preserve"> </w:t>
      </w:r>
      <w:r w:rsidR="00501082" w:rsidRPr="00E74BF7">
        <w:rPr>
          <w:rFonts w:asciiTheme="minorHAnsi" w:hAnsiTheme="minorHAnsi" w:cs="Arial"/>
          <w:spacing w:val="-1"/>
        </w:rPr>
        <w:t>products</w:t>
      </w:r>
      <w:r w:rsidR="00501082" w:rsidRPr="00E74BF7">
        <w:rPr>
          <w:rFonts w:asciiTheme="minorHAnsi" w:hAnsiTheme="minorHAnsi" w:cs="Arial"/>
          <w:spacing w:val="-2"/>
        </w:rPr>
        <w:t xml:space="preserve"> </w:t>
      </w:r>
      <w:r w:rsidR="00501082" w:rsidRPr="00E74BF7">
        <w:rPr>
          <w:rFonts w:asciiTheme="minorHAnsi" w:hAnsiTheme="minorHAnsi" w:cs="Arial"/>
          <w:spacing w:val="-1"/>
        </w:rPr>
        <w:t>grown</w:t>
      </w:r>
      <w:r w:rsidR="00501082" w:rsidRPr="00E74BF7">
        <w:rPr>
          <w:rFonts w:asciiTheme="minorHAnsi" w:hAnsiTheme="minorHAnsi" w:cs="Arial"/>
          <w:spacing w:val="-4"/>
        </w:rPr>
        <w:t xml:space="preserve"> </w:t>
      </w:r>
      <w:r w:rsidR="00501082" w:rsidRPr="00E74BF7">
        <w:rPr>
          <w:rFonts w:asciiTheme="minorHAnsi" w:hAnsiTheme="minorHAnsi" w:cs="Arial"/>
        </w:rPr>
        <w:t>in</w:t>
      </w:r>
      <w:r w:rsidR="00501082" w:rsidRPr="00E74BF7">
        <w:rPr>
          <w:rFonts w:asciiTheme="minorHAnsi" w:hAnsiTheme="minorHAnsi" w:cs="Arial"/>
          <w:spacing w:val="-4"/>
        </w:rPr>
        <w:t xml:space="preserve"> </w:t>
      </w:r>
      <w:r w:rsidR="00501082" w:rsidRPr="00E74BF7">
        <w:rPr>
          <w:rFonts w:asciiTheme="minorHAnsi" w:hAnsiTheme="minorHAnsi" w:cs="Arial"/>
          <w:spacing w:val="-1"/>
        </w:rPr>
        <w:t>Texas</w:t>
      </w:r>
    </w:p>
    <w:p w14:paraId="51E25903"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423233104"/>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 xml:space="preserve"> </w:t>
      </w:r>
      <w:r w:rsidR="001B417D" w:rsidRPr="00E74BF7">
        <w:rPr>
          <w:rFonts w:asciiTheme="minorHAnsi" w:hAnsiTheme="minorHAnsi" w:cs="Arial"/>
          <w:spacing w:val="-1"/>
        </w:rPr>
        <w:tab/>
      </w:r>
      <w:r w:rsidR="00501082" w:rsidRPr="00E74BF7">
        <w:rPr>
          <w:rFonts w:asciiTheme="minorHAnsi" w:hAnsiTheme="minorHAnsi" w:cs="Arial"/>
          <w:spacing w:val="-1"/>
        </w:rPr>
        <w:t>Agricultural</w:t>
      </w:r>
      <w:r w:rsidR="00501082" w:rsidRPr="00E74BF7">
        <w:rPr>
          <w:rFonts w:asciiTheme="minorHAnsi" w:hAnsiTheme="minorHAnsi" w:cs="Arial"/>
          <w:spacing w:val="-4"/>
        </w:rPr>
        <w:t xml:space="preserve"> </w:t>
      </w:r>
      <w:r w:rsidR="00501082" w:rsidRPr="00E74BF7">
        <w:rPr>
          <w:rFonts w:asciiTheme="minorHAnsi" w:hAnsiTheme="minorHAnsi" w:cs="Arial"/>
          <w:spacing w:val="-1"/>
        </w:rPr>
        <w:t>products</w:t>
      </w:r>
      <w:r w:rsidR="00501082" w:rsidRPr="00E74BF7">
        <w:rPr>
          <w:rFonts w:asciiTheme="minorHAnsi" w:hAnsiTheme="minorHAnsi" w:cs="Arial"/>
          <w:spacing w:val="-4"/>
        </w:rPr>
        <w:t xml:space="preserve"> </w:t>
      </w:r>
      <w:r w:rsidR="00501082" w:rsidRPr="00E74BF7">
        <w:rPr>
          <w:rFonts w:asciiTheme="minorHAnsi" w:hAnsiTheme="minorHAnsi" w:cs="Arial"/>
          <w:spacing w:val="-1"/>
        </w:rPr>
        <w:t>offered</w:t>
      </w:r>
      <w:r w:rsidR="00501082" w:rsidRPr="00E74BF7">
        <w:rPr>
          <w:rFonts w:asciiTheme="minorHAnsi" w:hAnsiTheme="minorHAnsi" w:cs="Arial"/>
          <w:spacing w:val="-4"/>
        </w:rPr>
        <w:t xml:space="preserve"> </w:t>
      </w:r>
      <w:r w:rsidR="00501082" w:rsidRPr="00E74BF7">
        <w:rPr>
          <w:rFonts w:asciiTheme="minorHAnsi" w:hAnsiTheme="minorHAnsi" w:cs="Arial"/>
          <w:spacing w:val="2"/>
        </w:rPr>
        <w:t>by</w:t>
      </w:r>
      <w:r w:rsidR="00501082" w:rsidRPr="00E74BF7">
        <w:rPr>
          <w:rFonts w:asciiTheme="minorHAnsi" w:hAnsiTheme="minorHAnsi" w:cs="Arial"/>
          <w:spacing w:val="-9"/>
        </w:rPr>
        <w:t xml:space="preserve"> </w:t>
      </w:r>
      <w:r w:rsidR="00501082" w:rsidRPr="00E74BF7">
        <w:rPr>
          <w:rFonts w:asciiTheme="minorHAnsi" w:hAnsiTheme="minorHAnsi" w:cs="Arial"/>
        </w:rPr>
        <w:t>a</w:t>
      </w:r>
      <w:r w:rsidR="00501082" w:rsidRPr="00E74BF7">
        <w:rPr>
          <w:rFonts w:asciiTheme="minorHAnsi" w:hAnsiTheme="minorHAnsi" w:cs="Arial"/>
          <w:spacing w:val="-3"/>
        </w:rPr>
        <w:t xml:space="preserve"> </w:t>
      </w:r>
      <w:r w:rsidR="00501082" w:rsidRPr="00E74BF7">
        <w:rPr>
          <w:rFonts w:asciiTheme="minorHAnsi" w:hAnsiTheme="minorHAnsi" w:cs="Arial"/>
          <w:spacing w:val="-1"/>
        </w:rPr>
        <w:t>Texas</w:t>
      </w:r>
      <w:r w:rsidR="00501082" w:rsidRPr="00E74BF7">
        <w:rPr>
          <w:rFonts w:asciiTheme="minorHAnsi" w:hAnsiTheme="minorHAnsi" w:cs="Arial"/>
          <w:spacing w:val="-4"/>
        </w:rPr>
        <w:t xml:space="preserve"> </w:t>
      </w:r>
      <w:r w:rsidR="00501082" w:rsidRPr="00E74BF7">
        <w:rPr>
          <w:rFonts w:asciiTheme="minorHAnsi" w:hAnsiTheme="minorHAnsi" w:cs="Arial"/>
          <w:spacing w:val="-1"/>
        </w:rPr>
        <w:t>bidder</w:t>
      </w:r>
    </w:p>
    <w:p w14:paraId="737DA4A0"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983274866"/>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 xml:space="preserve"> </w:t>
      </w:r>
      <w:r w:rsidR="001B417D" w:rsidRPr="00E74BF7">
        <w:rPr>
          <w:rFonts w:asciiTheme="minorHAnsi" w:hAnsiTheme="minorHAnsi" w:cs="Arial"/>
          <w:spacing w:val="-1"/>
        </w:rPr>
        <w:tab/>
      </w:r>
      <w:r w:rsidR="00501082" w:rsidRPr="00E74BF7">
        <w:rPr>
          <w:rFonts w:asciiTheme="minorHAnsi" w:hAnsiTheme="minorHAnsi" w:cs="Arial"/>
          <w:spacing w:val="-1"/>
        </w:rPr>
        <w:t>Services</w:t>
      </w:r>
      <w:r w:rsidR="00501082" w:rsidRPr="00E74BF7">
        <w:rPr>
          <w:rFonts w:asciiTheme="minorHAnsi" w:hAnsiTheme="minorHAnsi" w:cs="Arial"/>
          <w:spacing w:val="-4"/>
        </w:rPr>
        <w:t xml:space="preserve"> </w:t>
      </w:r>
      <w:r w:rsidR="00501082" w:rsidRPr="00E74BF7">
        <w:rPr>
          <w:rFonts w:asciiTheme="minorHAnsi" w:hAnsiTheme="minorHAnsi" w:cs="Arial"/>
          <w:spacing w:val="-1"/>
        </w:rPr>
        <w:t>offered</w:t>
      </w:r>
      <w:r w:rsidR="00501082" w:rsidRPr="00E74BF7">
        <w:rPr>
          <w:rFonts w:asciiTheme="minorHAnsi" w:hAnsiTheme="minorHAnsi" w:cs="Arial"/>
          <w:spacing w:val="-3"/>
        </w:rPr>
        <w:t xml:space="preserve"> </w:t>
      </w:r>
      <w:r w:rsidR="00501082" w:rsidRPr="00E74BF7">
        <w:rPr>
          <w:rFonts w:asciiTheme="minorHAnsi" w:hAnsiTheme="minorHAnsi" w:cs="Arial"/>
          <w:spacing w:val="2"/>
        </w:rPr>
        <w:t>by</w:t>
      </w:r>
      <w:r w:rsidR="00501082" w:rsidRPr="00E74BF7">
        <w:rPr>
          <w:rFonts w:asciiTheme="minorHAnsi" w:hAnsiTheme="minorHAnsi" w:cs="Arial"/>
          <w:spacing w:val="-6"/>
        </w:rPr>
        <w:t xml:space="preserve"> </w:t>
      </w:r>
      <w:r w:rsidR="00501082" w:rsidRPr="00E74BF7">
        <w:rPr>
          <w:rFonts w:asciiTheme="minorHAnsi" w:hAnsiTheme="minorHAnsi" w:cs="Arial"/>
        </w:rPr>
        <w:t>a</w:t>
      </w:r>
      <w:r w:rsidR="00501082" w:rsidRPr="00E74BF7">
        <w:rPr>
          <w:rFonts w:asciiTheme="minorHAnsi" w:hAnsiTheme="minorHAnsi" w:cs="Arial"/>
          <w:spacing w:val="-5"/>
        </w:rPr>
        <w:t xml:space="preserve"> </w:t>
      </w:r>
      <w:r w:rsidR="00501082" w:rsidRPr="00E74BF7">
        <w:rPr>
          <w:rFonts w:asciiTheme="minorHAnsi" w:hAnsiTheme="minorHAnsi" w:cs="Arial"/>
        </w:rPr>
        <w:t>Texas</w:t>
      </w:r>
      <w:r w:rsidR="00501082" w:rsidRPr="00E74BF7">
        <w:rPr>
          <w:rFonts w:asciiTheme="minorHAnsi" w:hAnsiTheme="minorHAnsi" w:cs="Arial"/>
          <w:spacing w:val="-3"/>
        </w:rPr>
        <w:t xml:space="preserve"> </w:t>
      </w:r>
      <w:r w:rsidR="00501082" w:rsidRPr="00E74BF7">
        <w:rPr>
          <w:rFonts w:asciiTheme="minorHAnsi" w:hAnsiTheme="minorHAnsi" w:cs="Arial"/>
          <w:spacing w:val="-1"/>
        </w:rPr>
        <w:t>bidder</w:t>
      </w:r>
      <w:r w:rsidR="00501082" w:rsidRPr="00E74BF7">
        <w:rPr>
          <w:rFonts w:asciiTheme="minorHAnsi" w:hAnsiTheme="minorHAnsi" w:cs="Arial"/>
          <w:spacing w:val="-4"/>
        </w:rPr>
        <w:t xml:space="preserve"> </w:t>
      </w:r>
      <w:r w:rsidR="00501082" w:rsidRPr="00E74BF7">
        <w:rPr>
          <w:rFonts w:asciiTheme="minorHAnsi" w:hAnsiTheme="minorHAnsi" w:cs="Arial"/>
          <w:spacing w:val="-1"/>
        </w:rPr>
        <w:t>that</w:t>
      </w:r>
      <w:r w:rsidR="00501082" w:rsidRPr="00E74BF7">
        <w:rPr>
          <w:rFonts w:asciiTheme="minorHAnsi" w:hAnsiTheme="minorHAnsi" w:cs="Arial"/>
          <w:spacing w:val="-3"/>
        </w:rPr>
        <w:t xml:space="preserve"> </w:t>
      </w:r>
      <w:r w:rsidR="00501082" w:rsidRPr="00E74BF7">
        <w:rPr>
          <w:rFonts w:asciiTheme="minorHAnsi" w:hAnsiTheme="minorHAnsi" w:cs="Arial"/>
        </w:rPr>
        <w:t>is</w:t>
      </w:r>
      <w:r w:rsidR="00501082" w:rsidRPr="00E74BF7">
        <w:rPr>
          <w:rFonts w:asciiTheme="minorHAnsi" w:hAnsiTheme="minorHAnsi" w:cs="Arial"/>
          <w:spacing w:val="-4"/>
        </w:rPr>
        <w:t xml:space="preserve"> </w:t>
      </w:r>
      <w:r w:rsidR="00501082" w:rsidRPr="00E74BF7">
        <w:rPr>
          <w:rFonts w:asciiTheme="minorHAnsi" w:hAnsiTheme="minorHAnsi" w:cs="Arial"/>
          <w:spacing w:val="-1"/>
        </w:rPr>
        <w:t>owned</w:t>
      </w:r>
      <w:r w:rsidR="00501082" w:rsidRPr="00E74BF7">
        <w:rPr>
          <w:rFonts w:asciiTheme="minorHAnsi" w:hAnsiTheme="minorHAnsi" w:cs="Arial"/>
          <w:spacing w:val="-3"/>
        </w:rPr>
        <w:t xml:space="preserve"> </w:t>
      </w:r>
      <w:r w:rsidR="00501082" w:rsidRPr="00E74BF7">
        <w:rPr>
          <w:rFonts w:asciiTheme="minorHAnsi" w:hAnsiTheme="minorHAnsi" w:cs="Arial"/>
          <w:spacing w:val="1"/>
        </w:rPr>
        <w:t>by</w:t>
      </w:r>
      <w:r w:rsidR="00501082" w:rsidRPr="00E74BF7">
        <w:rPr>
          <w:rFonts w:asciiTheme="minorHAnsi" w:hAnsiTheme="minorHAnsi" w:cs="Arial"/>
          <w:spacing w:val="-8"/>
        </w:rPr>
        <w:t xml:space="preserve"> </w:t>
      </w:r>
      <w:r w:rsidR="00501082" w:rsidRPr="00E74BF7">
        <w:rPr>
          <w:rFonts w:asciiTheme="minorHAnsi" w:hAnsiTheme="minorHAnsi" w:cs="Arial"/>
        </w:rPr>
        <w:t>a</w:t>
      </w:r>
      <w:r w:rsidR="00501082" w:rsidRPr="00E74BF7">
        <w:rPr>
          <w:rFonts w:asciiTheme="minorHAnsi" w:hAnsiTheme="minorHAnsi" w:cs="Arial"/>
          <w:spacing w:val="-4"/>
        </w:rPr>
        <w:t xml:space="preserve"> </w:t>
      </w:r>
      <w:r w:rsidR="00501082" w:rsidRPr="00E74BF7">
        <w:rPr>
          <w:rFonts w:asciiTheme="minorHAnsi" w:hAnsiTheme="minorHAnsi" w:cs="Arial"/>
        </w:rPr>
        <w:t>Texas</w:t>
      </w:r>
      <w:r w:rsidR="00501082" w:rsidRPr="00E74BF7">
        <w:rPr>
          <w:rFonts w:asciiTheme="minorHAnsi" w:hAnsiTheme="minorHAnsi" w:cs="Arial"/>
          <w:spacing w:val="-4"/>
        </w:rPr>
        <w:t xml:space="preserve"> </w:t>
      </w:r>
      <w:r w:rsidR="00501082" w:rsidRPr="00E74BF7">
        <w:rPr>
          <w:rFonts w:asciiTheme="minorHAnsi" w:hAnsiTheme="minorHAnsi" w:cs="Arial"/>
          <w:spacing w:val="-1"/>
        </w:rPr>
        <w:t>resident</w:t>
      </w:r>
      <w:r w:rsidR="00501082" w:rsidRPr="00E74BF7">
        <w:rPr>
          <w:rFonts w:asciiTheme="minorHAnsi" w:hAnsiTheme="minorHAnsi" w:cs="Arial"/>
          <w:spacing w:val="-3"/>
        </w:rPr>
        <w:t xml:space="preserve"> </w:t>
      </w:r>
      <w:r w:rsidR="00501082" w:rsidRPr="00E74BF7">
        <w:rPr>
          <w:rFonts w:asciiTheme="minorHAnsi" w:hAnsiTheme="minorHAnsi" w:cs="Arial"/>
          <w:spacing w:val="-1"/>
        </w:rPr>
        <w:t>service-disabled</w:t>
      </w:r>
      <w:r w:rsidR="00501082" w:rsidRPr="00E74BF7">
        <w:rPr>
          <w:rFonts w:asciiTheme="minorHAnsi" w:hAnsiTheme="minorHAnsi" w:cs="Arial"/>
          <w:spacing w:val="-3"/>
        </w:rPr>
        <w:t xml:space="preserve"> </w:t>
      </w:r>
      <w:r w:rsidR="00501082" w:rsidRPr="00E74BF7">
        <w:rPr>
          <w:rFonts w:asciiTheme="minorHAnsi" w:hAnsiTheme="minorHAnsi" w:cs="Arial"/>
          <w:spacing w:val="-1"/>
        </w:rPr>
        <w:t>veteran</w:t>
      </w:r>
    </w:p>
    <w:p w14:paraId="3621747A"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380597875"/>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 xml:space="preserve"> </w:t>
      </w:r>
      <w:r w:rsidR="001B417D" w:rsidRPr="00E74BF7">
        <w:rPr>
          <w:rFonts w:asciiTheme="minorHAnsi" w:hAnsiTheme="minorHAnsi" w:cs="Arial"/>
          <w:spacing w:val="-1"/>
        </w:rPr>
        <w:tab/>
      </w:r>
      <w:r w:rsidR="00501082" w:rsidRPr="00E74BF7">
        <w:rPr>
          <w:rFonts w:asciiTheme="minorHAnsi" w:hAnsiTheme="minorHAnsi" w:cs="Arial"/>
          <w:spacing w:val="-1"/>
        </w:rPr>
        <w:t>Services</w:t>
      </w:r>
      <w:r w:rsidR="00501082" w:rsidRPr="00E74BF7">
        <w:rPr>
          <w:rFonts w:asciiTheme="minorHAnsi" w:hAnsiTheme="minorHAnsi" w:cs="Arial"/>
          <w:spacing w:val="-3"/>
        </w:rPr>
        <w:t xml:space="preserve"> </w:t>
      </w:r>
      <w:r w:rsidR="00501082" w:rsidRPr="00E74BF7">
        <w:rPr>
          <w:rFonts w:asciiTheme="minorHAnsi" w:hAnsiTheme="minorHAnsi" w:cs="Arial"/>
          <w:spacing w:val="-1"/>
        </w:rPr>
        <w:t>offered</w:t>
      </w:r>
      <w:r w:rsidR="00501082" w:rsidRPr="00E74BF7">
        <w:rPr>
          <w:rFonts w:asciiTheme="minorHAnsi" w:hAnsiTheme="minorHAnsi" w:cs="Arial"/>
          <w:spacing w:val="-3"/>
        </w:rPr>
        <w:t xml:space="preserve"> </w:t>
      </w:r>
      <w:r w:rsidR="00501082" w:rsidRPr="00E74BF7">
        <w:rPr>
          <w:rFonts w:asciiTheme="minorHAnsi" w:hAnsiTheme="minorHAnsi" w:cs="Arial"/>
          <w:spacing w:val="2"/>
        </w:rPr>
        <w:t>by</w:t>
      </w:r>
      <w:r w:rsidR="00501082" w:rsidRPr="00E74BF7">
        <w:rPr>
          <w:rFonts w:asciiTheme="minorHAnsi" w:hAnsiTheme="minorHAnsi" w:cs="Arial"/>
          <w:spacing w:val="-6"/>
        </w:rPr>
        <w:t xml:space="preserve"> </w:t>
      </w:r>
      <w:r w:rsidR="00501082" w:rsidRPr="00E74BF7">
        <w:rPr>
          <w:rFonts w:asciiTheme="minorHAnsi" w:hAnsiTheme="minorHAnsi" w:cs="Arial"/>
        </w:rPr>
        <w:t>a</w:t>
      </w:r>
      <w:r w:rsidR="00501082" w:rsidRPr="00E74BF7">
        <w:rPr>
          <w:rFonts w:asciiTheme="minorHAnsi" w:hAnsiTheme="minorHAnsi" w:cs="Arial"/>
          <w:spacing w:val="-4"/>
        </w:rPr>
        <w:t xml:space="preserve"> </w:t>
      </w:r>
      <w:r w:rsidR="00501082" w:rsidRPr="00E74BF7">
        <w:rPr>
          <w:rFonts w:asciiTheme="minorHAnsi" w:hAnsiTheme="minorHAnsi" w:cs="Arial"/>
        </w:rPr>
        <w:t>Texas</w:t>
      </w:r>
      <w:r w:rsidR="00501082" w:rsidRPr="00E74BF7">
        <w:rPr>
          <w:rFonts w:asciiTheme="minorHAnsi" w:hAnsiTheme="minorHAnsi" w:cs="Arial"/>
          <w:spacing w:val="-3"/>
        </w:rPr>
        <w:t xml:space="preserve"> </w:t>
      </w:r>
      <w:r w:rsidR="00501082" w:rsidRPr="00E74BF7">
        <w:rPr>
          <w:rFonts w:asciiTheme="minorHAnsi" w:hAnsiTheme="minorHAnsi" w:cs="Arial"/>
          <w:spacing w:val="-1"/>
        </w:rPr>
        <w:t>bidder</w:t>
      </w:r>
      <w:r w:rsidR="00501082" w:rsidRPr="00E74BF7">
        <w:rPr>
          <w:rFonts w:asciiTheme="minorHAnsi" w:hAnsiTheme="minorHAnsi" w:cs="Arial"/>
          <w:spacing w:val="-4"/>
        </w:rPr>
        <w:t xml:space="preserve"> </w:t>
      </w:r>
      <w:r w:rsidR="00501082" w:rsidRPr="00E74BF7">
        <w:rPr>
          <w:rFonts w:asciiTheme="minorHAnsi" w:hAnsiTheme="minorHAnsi" w:cs="Arial"/>
          <w:spacing w:val="-1"/>
        </w:rPr>
        <w:t>that</w:t>
      </w:r>
      <w:r w:rsidR="00501082" w:rsidRPr="00E74BF7">
        <w:rPr>
          <w:rFonts w:asciiTheme="minorHAnsi" w:hAnsiTheme="minorHAnsi" w:cs="Arial"/>
          <w:spacing w:val="-3"/>
        </w:rPr>
        <w:t xml:space="preserve"> </w:t>
      </w:r>
      <w:r w:rsidR="00501082" w:rsidRPr="00E74BF7">
        <w:rPr>
          <w:rFonts w:asciiTheme="minorHAnsi" w:hAnsiTheme="minorHAnsi" w:cs="Arial"/>
        </w:rPr>
        <w:t>is</w:t>
      </w:r>
      <w:r w:rsidR="00501082" w:rsidRPr="00E74BF7">
        <w:rPr>
          <w:rFonts w:asciiTheme="minorHAnsi" w:hAnsiTheme="minorHAnsi" w:cs="Arial"/>
          <w:spacing w:val="-3"/>
        </w:rPr>
        <w:t xml:space="preserve"> </w:t>
      </w:r>
      <w:r w:rsidR="00501082" w:rsidRPr="00E74BF7">
        <w:rPr>
          <w:rFonts w:asciiTheme="minorHAnsi" w:hAnsiTheme="minorHAnsi" w:cs="Arial"/>
        </w:rPr>
        <w:t>not</w:t>
      </w:r>
      <w:r w:rsidR="00501082" w:rsidRPr="00E74BF7">
        <w:rPr>
          <w:rFonts w:asciiTheme="minorHAnsi" w:hAnsiTheme="minorHAnsi" w:cs="Arial"/>
          <w:spacing w:val="-3"/>
        </w:rPr>
        <w:t xml:space="preserve"> </w:t>
      </w:r>
      <w:r w:rsidR="00501082" w:rsidRPr="00E74BF7">
        <w:rPr>
          <w:rFonts w:asciiTheme="minorHAnsi" w:hAnsiTheme="minorHAnsi" w:cs="Arial"/>
          <w:spacing w:val="-1"/>
        </w:rPr>
        <w:t>owned</w:t>
      </w:r>
      <w:r w:rsidR="00501082" w:rsidRPr="00E74BF7">
        <w:rPr>
          <w:rFonts w:asciiTheme="minorHAnsi" w:hAnsiTheme="minorHAnsi" w:cs="Arial"/>
          <w:spacing w:val="-3"/>
        </w:rPr>
        <w:t xml:space="preserve"> </w:t>
      </w:r>
      <w:r w:rsidR="00501082" w:rsidRPr="00E74BF7">
        <w:rPr>
          <w:rFonts w:asciiTheme="minorHAnsi" w:hAnsiTheme="minorHAnsi" w:cs="Arial"/>
          <w:spacing w:val="1"/>
        </w:rPr>
        <w:t>by</w:t>
      </w:r>
      <w:r w:rsidR="00501082" w:rsidRPr="00E74BF7">
        <w:rPr>
          <w:rFonts w:asciiTheme="minorHAnsi" w:hAnsiTheme="minorHAnsi" w:cs="Arial"/>
          <w:spacing w:val="-5"/>
        </w:rPr>
        <w:t xml:space="preserve"> </w:t>
      </w:r>
      <w:r w:rsidR="00501082" w:rsidRPr="00E74BF7">
        <w:rPr>
          <w:rFonts w:asciiTheme="minorHAnsi" w:hAnsiTheme="minorHAnsi" w:cs="Arial"/>
        </w:rPr>
        <w:t>a</w:t>
      </w:r>
      <w:r w:rsidR="00501082" w:rsidRPr="00E74BF7">
        <w:rPr>
          <w:rFonts w:asciiTheme="minorHAnsi" w:hAnsiTheme="minorHAnsi" w:cs="Arial"/>
          <w:spacing w:val="-4"/>
        </w:rPr>
        <w:t xml:space="preserve"> </w:t>
      </w:r>
      <w:r w:rsidR="00501082" w:rsidRPr="00E74BF7">
        <w:rPr>
          <w:rFonts w:asciiTheme="minorHAnsi" w:hAnsiTheme="minorHAnsi" w:cs="Arial"/>
          <w:spacing w:val="-1"/>
        </w:rPr>
        <w:t>Texas</w:t>
      </w:r>
      <w:r w:rsidR="00501082" w:rsidRPr="00E74BF7">
        <w:rPr>
          <w:rFonts w:asciiTheme="minorHAnsi" w:hAnsiTheme="minorHAnsi" w:cs="Arial"/>
          <w:spacing w:val="-3"/>
        </w:rPr>
        <w:t xml:space="preserve"> </w:t>
      </w:r>
      <w:r w:rsidR="00501082" w:rsidRPr="00E74BF7">
        <w:rPr>
          <w:rFonts w:asciiTheme="minorHAnsi" w:hAnsiTheme="minorHAnsi" w:cs="Arial"/>
          <w:spacing w:val="-1"/>
        </w:rPr>
        <w:t>resident</w:t>
      </w:r>
      <w:r w:rsidR="00501082" w:rsidRPr="00E74BF7">
        <w:rPr>
          <w:rFonts w:asciiTheme="minorHAnsi" w:hAnsiTheme="minorHAnsi" w:cs="Arial"/>
          <w:spacing w:val="-3"/>
        </w:rPr>
        <w:t xml:space="preserve"> </w:t>
      </w:r>
      <w:r w:rsidR="00501082" w:rsidRPr="00E74BF7">
        <w:rPr>
          <w:rFonts w:asciiTheme="minorHAnsi" w:hAnsiTheme="minorHAnsi" w:cs="Arial"/>
          <w:spacing w:val="-1"/>
        </w:rPr>
        <w:t>service</w:t>
      </w:r>
      <w:r w:rsidR="00501082" w:rsidRPr="00E74BF7">
        <w:rPr>
          <w:rFonts w:asciiTheme="minorHAnsi" w:hAnsiTheme="minorHAnsi" w:cs="Arial"/>
          <w:spacing w:val="-4"/>
        </w:rPr>
        <w:t xml:space="preserve"> </w:t>
      </w:r>
      <w:r w:rsidR="00501082" w:rsidRPr="00E74BF7">
        <w:rPr>
          <w:rFonts w:asciiTheme="minorHAnsi" w:hAnsiTheme="minorHAnsi" w:cs="Arial"/>
        </w:rPr>
        <w:t>disabled</w:t>
      </w:r>
      <w:r w:rsidR="00501082" w:rsidRPr="00E74BF7">
        <w:rPr>
          <w:rFonts w:asciiTheme="minorHAnsi" w:hAnsiTheme="minorHAnsi" w:cs="Arial"/>
          <w:spacing w:val="-3"/>
        </w:rPr>
        <w:t xml:space="preserve"> </w:t>
      </w:r>
      <w:r w:rsidR="00501082" w:rsidRPr="00E74BF7">
        <w:rPr>
          <w:rFonts w:asciiTheme="minorHAnsi" w:hAnsiTheme="minorHAnsi" w:cs="Arial"/>
          <w:spacing w:val="-1"/>
        </w:rPr>
        <w:t>veteran</w:t>
      </w:r>
    </w:p>
    <w:p w14:paraId="3C7E4AF5"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335698870"/>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 xml:space="preserve"> </w:t>
      </w:r>
      <w:r w:rsidR="001B417D" w:rsidRPr="00E74BF7">
        <w:rPr>
          <w:rFonts w:asciiTheme="minorHAnsi" w:hAnsiTheme="minorHAnsi" w:cs="Arial"/>
          <w:spacing w:val="-1"/>
        </w:rPr>
        <w:tab/>
      </w:r>
      <w:r w:rsidR="00501082" w:rsidRPr="00E74BF7">
        <w:rPr>
          <w:rFonts w:asciiTheme="minorHAnsi" w:hAnsiTheme="minorHAnsi" w:cs="Arial"/>
          <w:spacing w:val="-1"/>
        </w:rPr>
        <w:t>Texas</w:t>
      </w:r>
      <w:r w:rsidR="00501082" w:rsidRPr="00E74BF7">
        <w:rPr>
          <w:rFonts w:asciiTheme="minorHAnsi" w:hAnsiTheme="minorHAnsi" w:cs="Arial"/>
          <w:spacing w:val="-5"/>
        </w:rPr>
        <w:t xml:space="preserve"> </w:t>
      </w:r>
      <w:r w:rsidR="00612210">
        <w:rPr>
          <w:rFonts w:asciiTheme="minorHAnsi" w:hAnsiTheme="minorHAnsi" w:cs="Arial"/>
          <w:spacing w:val="-1"/>
        </w:rPr>
        <w:t>v</w:t>
      </w:r>
      <w:r w:rsidR="00501082" w:rsidRPr="00E74BF7">
        <w:rPr>
          <w:rFonts w:asciiTheme="minorHAnsi" w:hAnsiTheme="minorHAnsi" w:cs="Arial"/>
          <w:spacing w:val="-1"/>
        </w:rPr>
        <w:t>egetation</w:t>
      </w:r>
      <w:r w:rsidR="00501082" w:rsidRPr="00E74BF7">
        <w:rPr>
          <w:rFonts w:asciiTheme="minorHAnsi" w:hAnsiTheme="minorHAnsi" w:cs="Arial"/>
          <w:spacing w:val="-4"/>
        </w:rPr>
        <w:t xml:space="preserve"> </w:t>
      </w:r>
      <w:r w:rsidR="00612210">
        <w:rPr>
          <w:rFonts w:asciiTheme="minorHAnsi" w:hAnsiTheme="minorHAnsi" w:cs="Arial"/>
          <w:spacing w:val="-1"/>
        </w:rPr>
        <w:t>n</w:t>
      </w:r>
      <w:r w:rsidR="00501082" w:rsidRPr="00E74BF7">
        <w:rPr>
          <w:rFonts w:asciiTheme="minorHAnsi" w:hAnsiTheme="minorHAnsi" w:cs="Arial"/>
          <w:spacing w:val="-1"/>
        </w:rPr>
        <w:t>ative</w:t>
      </w:r>
      <w:r w:rsidR="00501082" w:rsidRPr="00E74BF7">
        <w:rPr>
          <w:rFonts w:asciiTheme="minorHAnsi" w:hAnsiTheme="minorHAnsi" w:cs="Arial"/>
          <w:spacing w:val="-3"/>
        </w:rPr>
        <w:t xml:space="preserve"> </w:t>
      </w:r>
      <w:r w:rsidR="00501082" w:rsidRPr="00E74BF7">
        <w:rPr>
          <w:rFonts w:asciiTheme="minorHAnsi" w:hAnsiTheme="minorHAnsi" w:cs="Arial"/>
        </w:rPr>
        <w:t>to</w:t>
      </w:r>
      <w:r w:rsidR="00501082" w:rsidRPr="00E74BF7">
        <w:rPr>
          <w:rFonts w:asciiTheme="minorHAnsi" w:hAnsiTheme="minorHAnsi" w:cs="Arial"/>
          <w:spacing w:val="-4"/>
        </w:rPr>
        <w:t xml:space="preserve"> </w:t>
      </w:r>
      <w:r w:rsidR="00501082" w:rsidRPr="00E74BF7">
        <w:rPr>
          <w:rFonts w:asciiTheme="minorHAnsi" w:hAnsiTheme="minorHAnsi" w:cs="Arial"/>
          <w:spacing w:val="-1"/>
        </w:rPr>
        <w:t>the</w:t>
      </w:r>
      <w:r w:rsidR="00501082" w:rsidRPr="00E74BF7">
        <w:rPr>
          <w:rFonts w:asciiTheme="minorHAnsi" w:hAnsiTheme="minorHAnsi" w:cs="Arial"/>
          <w:spacing w:val="-5"/>
        </w:rPr>
        <w:t xml:space="preserve"> </w:t>
      </w:r>
      <w:r w:rsidR="00612210">
        <w:rPr>
          <w:rFonts w:asciiTheme="minorHAnsi" w:hAnsiTheme="minorHAnsi" w:cs="Arial"/>
          <w:spacing w:val="-1"/>
        </w:rPr>
        <w:t>r</w:t>
      </w:r>
      <w:r w:rsidR="00501082" w:rsidRPr="00E74BF7">
        <w:rPr>
          <w:rFonts w:asciiTheme="minorHAnsi" w:hAnsiTheme="minorHAnsi" w:cs="Arial"/>
          <w:spacing w:val="-1"/>
        </w:rPr>
        <w:t>egion</w:t>
      </w:r>
    </w:p>
    <w:p w14:paraId="540E5C4A"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336686979"/>
          <w14:checkbox>
            <w14:checked w14:val="0"/>
            <w14:checkedState w14:val="2612" w14:font="MS Gothic"/>
            <w14:uncheckedState w14:val="2610" w14:font="MS Gothic"/>
          </w14:checkbox>
        </w:sdtPr>
        <w:sdtEndPr/>
        <w:sdtContent>
          <w:r w:rsidR="001B417D" w:rsidRPr="00E74BF7">
            <w:rPr>
              <w:rFonts w:ascii="MS Gothic" w:eastAsia="MS Gothic" w:hAnsi="MS Gothic" w:cs="MS Gothic" w:hint="eastAsia"/>
              <w:spacing w:val="-1"/>
            </w:rPr>
            <w:t>☐</w:t>
          </w:r>
        </w:sdtContent>
      </w:sdt>
      <w:r w:rsidR="001B417D" w:rsidRPr="00E74BF7">
        <w:rPr>
          <w:rFonts w:asciiTheme="minorHAnsi" w:hAnsiTheme="minorHAnsi" w:cs="Arial"/>
          <w:spacing w:val="-1"/>
        </w:rPr>
        <w:t xml:space="preserve"> </w:t>
      </w:r>
      <w:r w:rsidR="001B417D" w:rsidRPr="00E74BF7">
        <w:rPr>
          <w:rFonts w:asciiTheme="minorHAnsi" w:hAnsiTheme="minorHAnsi" w:cs="Arial"/>
          <w:spacing w:val="-1"/>
        </w:rPr>
        <w:tab/>
      </w:r>
      <w:r w:rsidR="00501082" w:rsidRPr="00E74BF7">
        <w:rPr>
          <w:rFonts w:asciiTheme="minorHAnsi" w:hAnsiTheme="minorHAnsi" w:cs="Arial"/>
          <w:spacing w:val="-1"/>
        </w:rPr>
        <w:t>USA</w:t>
      </w:r>
      <w:r w:rsidR="002635B3">
        <w:rPr>
          <w:rFonts w:asciiTheme="minorHAnsi" w:hAnsiTheme="minorHAnsi" w:cs="Arial"/>
          <w:spacing w:val="-7"/>
        </w:rPr>
        <w:t>-</w:t>
      </w:r>
      <w:r w:rsidR="00501082" w:rsidRPr="00E74BF7">
        <w:rPr>
          <w:rFonts w:asciiTheme="minorHAnsi" w:hAnsiTheme="minorHAnsi" w:cs="Arial"/>
          <w:spacing w:val="-1"/>
        </w:rPr>
        <w:t>produced</w:t>
      </w:r>
      <w:r w:rsidR="00501082" w:rsidRPr="00E74BF7">
        <w:rPr>
          <w:rFonts w:asciiTheme="minorHAnsi" w:hAnsiTheme="minorHAnsi" w:cs="Arial"/>
          <w:spacing w:val="-6"/>
        </w:rPr>
        <w:t xml:space="preserve"> </w:t>
      </w:r>
      <w:r w:rsidR="00501082" w:rsidRPr="00E74BF7">
        <w:rPr>
          <w:rFonts w:asciiTheme="minorHAnsi" w:hAnsiTheme="minorHAnsi" w:cs="Arial"/>
          <w:spacing w:val="-1"/>
        </w:rPr>
        <w:t>supplies,</w:t>
      </w:r>
      <w:r w:rsidR="00501082" w:rsidRPr="00E74BF7">
        <w:rPr>
          <w:rFonts w:asciiTheme="minorHAnsi" w:hAnsiTheme="minorHAnsi" w:cs="Arial"/>
          <w:spacing w:val="-4"/>
        </w:rPr>
        <w:t xml:space="preserve"> </w:t>
      </w:r>
      <w:r w:rsidR="00501082" w:rsidRPr="00E74BF7">
        <w:rPr>
          <w:rFonts w:asciiTheme="minorHAnsi" w:hAnsiTheme="minorHAnsi" w:cs="Arial"/>
          <w:spacing w:val="-1"/>
        </w:rPr>
        <w:t>materials</w:t>
      </w:r>
      <w:r w:rsidR="002635B3">
        <w:rPr>
          <w:rFonts w:asciiTheme="minorHAnsi" w:hAnsiTheme="minorHAnsi" w:cs="Arial"/>
          <w:spacing w:val="-1"/>
        </w:rPr>
        <w:t>,</w:t>
      </w:r>
      <w:r w:rsidR="00501082" w:rsidRPr="00E74BF7">
        <w:rPr>
          <w:rFonts w:asciiTheme="minorHAnsi" w:hAnsiTheme="minorHAnsi" w:cs="Arial"/>
          <w:spacing w:val="-6"/>
        </w:rPr>
        <w:t xml:space="preserve"> </w:t>
      </w:r>
      <w:r w:rsidR="00501082" w:rsidRPr="00E74BF7">
        <w:rPr>
          <w:rFonts w:asciiTheme="minorHAnsi" w:hAnsiTheme="minorHAnsi" w:cs="Arial"/>
        </w:rPr>
        <w:t>or</w:t>
      </w:r>
      <w:r w:rsidR="00501082" w:rsidRPr="00E74BF7">
        <w:rPr>
          <w:rFonts w:asciiTheme="minorHAnsi" w:hAnsiTheme="minorHAnsi" w:cs="Arial"/>
          <w:spacing w:val="-6"/>
        </w:rPr>
        <w:t xml:space="preserve"> </w:t>
      </w:r>
      <w:r w:rsidR="00501082" w:rsidRPr="00E74BF7">
        <w:rPr>
          <w:rFonts w:asciiTheme="minorHAnsi" w:hAnsiTheme="minorHAnsi" w:cs="Arial"/>
          <w:spacing w:val="-1"/>
        </w:rPr>
        <w:t>equipment</w:t>
      </w:r>
    </w:p>
    <w:p w14:paraId="45F76111"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2095593540"/>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Products</w:t>
      </w:r>
      <w:r w:rsidR="00501082" w:rsidRPr="00E74BF7">
        <w:rPr>
          <w:rFonts w:asciiTheme="minorHAnsi" w:hAnsiTheme="minorHAnsi" w:cs="Arial"/>
          <w:spacing w:val="-4"/>
        </w:rPr>
        <w:t xml:space="preserve"> </w:t>
      </w:r>
      <w:r w:rsidR="00501082" w:rsidRPr="00E74BF7">
        <w:rPr>
          <w:rFonts w:asciiTheme="minorHAnsi" w:hAnsiTheme="minorHAnsi" w:cs="Arial"/>
        </w:rPr>
        <w:t>of</w:t>
      </w:r>
      <w:r w:rsidR="00501082" w:rsidRPr="00E74BF7">
        <w:rPr>
          <w:rFonts w:asciiTheme="minorHAnsi" w:hAnsiTheme="minorHAnsi" w:cs="Arial"/>
          <w:spacing w:val="-5"/>
        </w:rPr>
        <w:t xml:space="preserve"> </w:t>
      </w:r>
      <w:r w:rsidR="00501082" w:rsidRPr="00E74BF7">
        <w:rPr>
          <w:rFonts w:asciiTheme="minorHAnsi" w:hAnsiTheme="minorHAnsi" w:cs="Arial"/>
          <w:spacing w:val="-1"/>
        </w:rPr>
        <w:t>persons</w:t>
      </w:r>
      <w:r w:rsidR="00501082" w:rsidRPr="00E74BF7">
        <w:rPr>
          <w:rFonts w:asciiTheme="minorHAnsi" w:hAnsiTheme="minorHAnsi" w:cs="Arial"/>
          <w:spacing w:val="-4"/>
        </w:rPr>
        <w:t xml:space="preserve"> </w:t>
      </w:r>
      <w:r w:rsidR="00501082" w:rsidRPr="00E74BF7">
        <w:rPr>
          <w:rFonts w:asciiTheme="minorHAnsi" w:hAnsiTheme="minorHAnsi" w:cs="Arial"/>
          <w:spacing w:val="-1"/>
        </w:rPr>
        <w:t>with</w:t>
      </w:r>
      <w:r w:rsidR="00501082" w:rsidRPr="00E74BF7">
        <w:rPr>
          <w:rFonts w:asciiTheme="minorHAnsi" w:hAnsiTheme="minorHAnsi" w:cs="Arial"/>
          <w:spacing w:val="-2"/>
        </w:rPr>
        <w:t xml:space="preserve"> </w:t>
      </w:r>
      <w:r w:rsidR="00501082" w:rsidRPr="00E74BF7">
        <w:rPr>
          <w:rFonts w:asciiTheme="minorHAnsi" w:hAnsiTheme="minorHAnsi" w:cs="Arial"/>
          <w:spacing w:val="-1"/>
        </w:rPr>
        <w:t>mental</w:t>
      </w:r>
      <w:r w:rsidR="00501082" w:rsidRPr="00E74BF7">
        <w:rPr>
          <w:rFonts w:asciiTheme="minorHAnsi" w:hAnsiTheme="minorHAnsi" w:cs="Arial"/>
          <w:spacing w:val="-4"/>
        </w:rPr>
        <w:t xml:space="preserve"> </w:t>
      </w:r>
      <w:r w:rsidR="00501082" w:rsidRPr="00E74BF7">
        <w:rPr>
          <w:rFonts w:asciiTheme="minorHAnsi" w:hAnsiTheme="minorHAnsi" w:cs="Arial"/>
        </w:rPr>
        <w:t>or</w:t>
      </w:r>
      <w:r w:rsidR="00501082" w:rsidRPr="00E74BF7">
        <w:rPr>
          <w:rFonts w:asciiTheme="minorHAnsi" w:hAnsiTheme="minorHAnsi" w:cs="Arial"/>
          <w:spacing w:val="-5"/>
        </w:rPr>
        <w:t xml:space="preserve"> </w:t>
      </w:r>
      <w:r w:rsidR="00501082" w:rsidRPr="00E74BF7">
        <w:rPr>
          <w:rFonts w:asciiTheme="minorHAnsi" w:hAnsiTheme="minorHAnsi" w:cs="Arial"/>
          <w:spacing w:val="-1"/>
        </w:rPr>
        <w:t>physical</w:t>
      </w:r>
      <w:r w:rsidR="00501082" w:rsidRPr="00E74BF7">
        <w:rPr>
          <w:rFonts w:asciiTheme="minorHAnsi" w:hAnsiTheme="minorHAnsi" w:cs="Arial"/>
          <w:spacing w:val="-4"/>
        </w:rPr>
        <w:t xml:space="preserve"> </w:t>
      </w:r>
      <w:r w:rsidR="00501082" w:rsidRPr="00E74BF7">
        <w:rPr>
          <w:rFonts w:asciiTheme="minorHAnsi" w:hAnsiTheme="minorHAnsi" w:cs="Arial"/>
        </w:rPr>
        <w:t>disabilities</w:t>
      </w:r>
    </w:p>
    <w:p w14:paraId="3E53AF61" w14:textId="77777777" w:rsidR="00501082" w:rsidRPr="00E74BF7" w:rsidRDefault="005F654E" w:rsidP="00612210">
      <w:pPr>
        <w:pStyle w:val="BodyText"/>
        <w:ind w:left="1710" w:hanging="630"/>
        <w:jc w:val="both"/>
        <w:rPr>
          <w:rFonts w:asciiTheme="minorHAnsi" w:hAnsiTheme="minorHAnsi" w:cs="Arial"/>
        </w:rPr>
      </w:pPr>
      <w:sdt>
        <w:sdtPr>
          <w:rPr>
            <w:rFonts w:asciiTheme="minorHAnsi" w:hAnsiTheme="minorHAnsi" w:cs="Arial"/>
            <w:spacing w:val="-1"/>
          </w:rPr>
          <w:id w:val="-852944982"/>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P</w:t>
      </w:r>
      <w:r w:rsidR="006D186B" w:rsidRPr="00E74BF7">
        <w:rPr>
          <w:rFonts w:asciiTheme="minorHAnsi" w:hAnsiTheme="minorHAnsi" w:cs="Arial"/>
          <w:spacing w:val="-1"/>
        </w:rPr>
        <w:t>r</w:t>
      </w:r>
      <w:r w:rsidR="00501082" w:rsidRPr="00E74BF7">
        <w:rPr>
          <w:rFonts w:asciiTheme="minorHAnsi" w:hAnsiTheme="minorHAnsi" w:cs="Arial"/>
          <w:spacing w:val="-1"/>
        </w:rPr>
        <w:t>oducts</w:t>
      </w:r>
      <w:r w:rsidR="00501082" w:rsidRPr="00E74BF7">
        <w:rPr>
          <w:rFonts w:asciiTheme="minorHAnsi" w:hAnsiTheme="minorHAnsi" w:cs="Arial"/>
          <w:spacing w:val="-6"/>
        </w:rPr>
        <w:t xml:space="preserve"> </w:t>
      </w:r>
      <w:r w:rsidR="00501082" w:rsidRPr="00E74BF7">
        <w:rPr>
          <w:rFonts w:asciiTheme="minorHAnsi" w:hAnsiTheme="minorHAnsi" w:cs="Arial"/>
          <w:spacing w:val="-1"/>
        </w:rPr>
        <w:t>made</w:t>
      </w:r>
      <w:r w:rsidR="00501082" w:rsidRPr="00E74BF7">
        <w:rPr>
          <w:rFonts w:asciiTheme="minorHAnsi" w:hAnsiTheme="minorHAnsi" w:cs="Arial"/>
          <w:spacing w:val="-6"/>
        </w:rPr>
        <w:t xml:space="preserve"> </w:t>
      </w:r>
      <w:r w:rsidR="00501082" w:rsidRPr="00E74BF7">
        <w:rPr>
          <w:rFonts w:asciiTheme="minorHAnsi" w:hAnsiTheme="minorHAnsi" w:cs="Arial"/>
        </w:rPr>
        <w:t>of</w:t>
      </w:r>
      <w:r w:rsidR="00501082" w:rsidRPr="00E74BF7">
        <w:rPr>
          <w:rFonts w:asciiTheme="minorHAnsi" w:hAnsiTheme="minorHAnsi" w:cs="Arial"/>
          <w:spacing w:val="-6"/>
        </w:rPr>
        <w:t xml:space="preserve"> </w:t>
      </w:r>
      <w:r w:rsidR="00501082" w:rsidRPr="00E74BF7">
        <w:rPr>
          <w:rFonts w:asciiTheme="minorHAnsi" w:hAnsiTheme="minorHAnsi" w:cs="Arial"/>
        </w:rPr>
        <w:t>recycled,</w:t>
      </w:r>
      <w:r w:rsidR="00501082" w:rsidRPr="00E74BF7">
        <w:rPr>
          <w:rFonts w:asciiTheme="minorHAnsi" w:hAnsiTheme="minorHAnsi" w:cs="Arial"/>
          <w:spacing w:val="-6"/>
        </w:rPr>
        <w:t xml:space="preserve"> </w:t>
      </w:r>
      <w:r w:rsidR="00501082" w:rsidRPr="00E74BF7">
        <w:rPr>
          <w:rFonts w:asciiTheme="minorHAnsi" w:hAnsiTheme="minorHAnsi" w:cs="Arial"/>
          <w:spacing w:val="-1"/>
        </w:rPr>
        <w:t>remanufactured,</w:t>
      </w:r>
      <w:r w:rsidR="00501082" w:rsidRPr="00E74BF7">
        <w:rPr>
          <w:rFonts w:asciiTheme="minorHAnsi" w:hAnsiTheme="minorHAnsi" w:cs="Arial"/>
          <w:spacing w:val="-5"/>
        </w:rPr>
        <w:t xml:space="preserve"> </w:t>
      </w:r>
      <w:r w:rsidR="00501082" w:rsidRPr="00E74BF7">
        <w:rPr>
          <w:rFonts w:asciiTheme="minorHAnsi" w:hAnsiTheme="minorHAnsi" w:cs="Arial"/>
          <w:spacing w:val="1"/>
        </w:rPr>
        <w:t>or</w:t>
      </w:r>
      <w:r w:rsidR="00501082" w:rsidRPr="00E74BF7">
        <w:rPr>
          <w:rFonts w:asciiTheme="minorHAnsi" w:hAnsiTheme="minorHAnsi" w:cs="Arial"/>
          <w:spacing w:val="-6"/>
        </w:rPr>
        <w:t xml:space="preserve"> </w:t>
      </w:r>
      <w:r w:rsidR="00501082" w:rsidRPr="00E74BF7">
        <w:rPr>
          <w:rFonts w:asciiTheme="minorHAnsi" w:hAnsiTheme="minorHAnsi" w:cs="Arial"/>
        </w:rPr>
        <w:t>environmentally</w:t>
      </w:r>
      <w:r w:rsidR="00501082" w:rsidRPr="00E74BF7">
        <w:rPr>
          <w:rFonts w:asciiTheme="minorHAnsi" w:hAnsiTheme="minorHAnsi" w:cs="Arial"/>
          <w:spacing w:val="-10"/>
        </w:rPr>
        <w:t xml:space="preserve"> </w:t>
      </w:r>
      <w:r w:rsidR="00501082" w:rsidRPr="00E74BF7">
        <w:rPr>
          <w:rFonts w:asciiTheme="minorHAnsi" w:hAnsiTheme="minorHAnsi" w:cs="Arial"/>
          <w:spacing w:val="-1"/>
        </w:rPr>
        <w:t>sensitive</w:t>
      </w:r>
      <w:r w:rsidR="00501082" w:rsidRPr="00E74BF7">
        <w:rPr>
          <w:rFonts w:asciiTheme="minorHAnsi" w:hAnsiTheme="minorHAnsi" w:cs="Arial"/>
          <w:spacing w:val="-5"/>
        </w:rPr>
        <w:t xml:space="preserve"> </w:t>
      </w:r>
      <w:r w:rsidR="00501082" w:rsidRPr="00E74BF7">
        <w:rPr>
          <w:rFonts w:asciiTheme="minorHAnsi" w:hAnsiTheme="minorHAnsi" w:cs="Arial"/>
          <w:spacing w:val="-1"/>
        </w:rPr>
        <w:t>materials</w:t>
      </w:r>
      <w:r w:rsidR="00501082" w:rsidRPr="00E74BF7">
        <w:rPr>
          <w:rFonts w:asciiTheme="minorHAnsi" w:hAnsiTheme="minorHAnsi" w:cs="Arial"/>
          <w:spacing w:val="-5"/>
        </w:rPr>
        <w:t xml:space="preserve"> </w:t>
      </w:r>
      <w:r w:rsidR="00501082" w:rsidRPr="00E74BF7">
        <w:rPr>
          <w:rFonts w:asciiTheme="minorHAnsi" w:hAnsiTheme="minorHAnsi" w:cs="Arial"/>
          <w:spacing w:val="-1"/>
        </w:rPr>
        <w:t>including</w:t>
      </w:r>
      <w:r w:rsidR="00501082" w:rsidRPr="00E74BF7">
        <w:rPr>
          <w:rFonts w:asciiTheme="minorHAnsi" w:hAnsiTheme="minorHAnsi" w:cs="Arial"/>
          <w:spacing w:val="-5"/>
        </w:rPr>
        <w:t xml:space="preserve"> </w:t>
      </w:r>
      <w:r w:rsidR="00501082" w:rsidRPr="00E74BF7">
        <w:rPr>
          <w:rFonts w:asciiTheme="minorHAnsi" w:hAnsiTheme="minorHAnsi" w:cs="Arial"/>
          <w:spacing w:val="-1"/>
        </w:rPr>
        <w:t>recycled</w:t>
      </w:r>
      <w:r w:rsidR="00501082" w:rsidRPr="00E74BF7">
        <w:rPr>
          <w:rFonts w:asciiTheme="minorHAnsi" w:hAnsiTheme="minorHAnsi" w:cs="Arial"/>
          <w:spacing w:val="-6"/>
        </w:rPr>
        <w:t xml:space="preserve"> </w:t>
      </w:r>
      <w:r w:rsidR="00501082" w:rsidRPr="00E74BF7">
        <w:rPr>
          <w:rFonts w:asciiTheme="minorHAnsi" w:hAnsiTheme="minorHAnsi" w:cs="Arial"/>
          <w:spacing w:val="-1"/>
        </w:rPr>
        <w:t>steel</w:t>
      </w:r>
    </w:p>
    <w:p w14:paraId="2B7BECCA"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575465384"/>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rPr>
        <w:t>Energy</w:t>
      </w:r>
      <w:r w:rsidR="00501082" w:rsidRPr="00E74BF7">
        <w:rPr>
          <w:rFonts w:asciiTheme="minorHAnsi" w:hAnsiTheme="minorHAnsi" w:cs="Arial"/>
          <w:spacing w:val="-13"/>
        </w:rPr>
        <w:t xml:space="preserve"> </w:t>
      </w:r>
      <w:r w:rsidR="002635B3">
        <w:rPr>
          <w:rFonts w:asciiTheme="minorHAnsi" w:hAnsiTheme="minorHAnsi" w:cs="Arial"/>
          <w:spacing w:val="-1"/>
        </w:rPr>
        <w:t>e</w:t>
      </w:r>
      <w:r w:rsidR="00501082" w:rsidRPr="00E74BF7">
        <w:rPr>
          <w:rFonts w:asciiTheme="minorHAnsi" w:hAnsiTheme="minorHAnsi" w:cs="Arial"/>
          <w:spacing w:val="-1"/>
        </w:rPr>
        <w:t>fficient</w:t>
      </w:r>
      <w:r w:rsidR="00501082" w:rsidRPr="00E74BF7">
        <w:rPr>
          <w:rFonts w:asciiTheme="minorHAnsi" w:hAnsiTheme="minorHAnsi" w:cs="Arial"/>
          <w:spacing w:val="-8"/>
        </w:rPr>
        <w:t xml:space="preserve"> </w:t>
      </w:r>
      <w:r w:rsidR="002635B3">
        <w:rPr>
          <w:rFonts w:asciiTheme="minorHAnsi" w:hAnsiTheme="minorHAnsi" w:cs="Arial"/>
          <w:spacing w:val="-8"/>
        </w:rPr>
        <w:t>p</w:t>
      </w:r>
      <w:r w:rsidR="00501082" w:rsidRPr="00E74BF7">
        <w:rPr>
          <w:rFonts w:asciiTheme="minorHAnsi" w:hAnsiTheme="minorHAnsi" w:cs="Arial"/>
        </w:rPr>
        <w:t>roducts</w:t>
      </w:r>
    </w:p>
    <w:p w14:paraId="4C37BEF9"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829355136"/>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Rubberized</w:t>
      </w:r>
      <w:r w:rsidR="00501082" w:rsidRPr="00E74BF7">
        <w:rPr>
          <w:rFonts w:asciiTheme="minorHAnsi" w:hAnsiTheme="minorHAnsi" w:cs="Arial"/>
          <w:spacing w:val="-9"/>
        </w:rPr>
        <w:t xml:space="preserve"> </w:t>
      </w:r>
      <w:r w:rsidR="00501082" w:rsidRPr="00E74BF7">
        <w:rPr>
          <w:rFonts w:asciiTheme="minorHAnsi" w:hAnsiTheme="minorHAnsi" w:cs="Arial"/>
          <w:spacing w:val="-1"/>
        </w:rPr>
        <w:t>asphalt</w:t>
      </w:r>
      <w:r w:rsidR="00501082" w:rsidRPr="00E74BF7">
        <w:rPr>
          <w:rFonts w:asciiTheme="minorHAnsi" w:hAnsiTheme="minorHAnsi" w:cs="Arial"/>
          <w:spacing w:val="-9"/>
        </w:rPr>
        <w:t xml:space="preserve"> </w:t>
      </w:r>
      <w:r w:rsidR="00501082" w:rsidRPr="00E74BF7">
        <w:rPr>
          <w:rFonts w:asciiTheme="minorHAnsi" w:hAnsiTheme="minorHAnsi" w:cs="Arial"/>
          <w:spacing w:val="-1"/>
        </w:rPr>
        <w:t>paving</w:t>
      </w:r>
      <w:r w:rsidR="00501082" w:rsidRPr="00E74BF7">
        <w:rPr>
          <w:rFonts w:asciiTheme="minorHAnsi" w:hAnsiTheme="minorHAnsi" w:cs="Arial"/>
          <w:spacing w:val="-12"/>
        </w:rPr>
        <w:t xml:space="preserve"> </w:t>
      </w:r>
      <w:r w:rsidR="00501082" w:rsidRPr="00E74BF7">
        <w:rPr>
          <w:rFonts w:asciiTheme="minorHAnsi" w:hAnsiTheme="minorHAnsi" w:cs="Arial"/>
          <w:spacing w:val="-1"/>
        </w:rPr>
        <w:t>material</w:t>
      </w:r>
    </w:p>
    <w:p w14:paraId="11A63C23"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59821922"/>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Recycled</w:t>
      </w:r>
      <w:r w:rsidR="00501082" w:rsidRPr="00E74BF7">
        <w:rPr>
          <w:rFonts w:asciiTheme="minorHAnsi" w:hAnsiTheme="minorHAnsi" w:cs="Arial"/>
          <w:spacing w:val="-5"/>
        </w:rPr>
        <w:t xml:space="preserve"> </w:t>
      </w:r>
      <w:r w:rsidR="00501082" w:rsidRPr="00E74BF7">
        <w:rPr>
          <w:rFonts w:asciiTheme="minorHAnsi" w:hAnsiTheme="minorHAnsi" w:cs="Arial"/>
        </w:rPr>
        <w:t>motor</w:t>
      </w:r>
      <w:r w:rsidR="00501082" w:rsidRPr="00E74BF7">
        <w:rPr>
          <w:rFonts w:asciiTheme="minorHAnsi" w:hAnsiTheme="minorHAnsi" w:cs="Arial"/>
          <w:spacing w:val="-6"/>
        </w:rPr>
        <w:t xml:space="preserve"> </w:t>
      </w:r>
      <w:r w:rsidR="00501082" w:rsidRPr="00E74BF7">
        <w:rPr>
          <w:rFonts w:asciiTheme="minorHAnsi" w:hAnsiTheme="minorHAnsi" w:cs="Arial"/>
        </w:rPr>
        <w:t>oil</w:t>
      </w:r>
      <w:r w:rsidR="00501082" w:rsidRPr="00E74BF7">
        <w:rPr>
          <w:rFonts w:asciiTheme="minorHAnsi" w:hAnsiTheme="minorHAnsi" w:cs="Arial"/>
          <w:spacing w:val="-5"/>
        </w:rPr>
        <w:t xml:space="preserve"> </w:t>
      </w:r>
      <w:r w:rsidR="00501082" w:rsidRPr="00E74BF7">
        <w:rPr>
          <w:rFonts w:asciiTheme="minorHAnsi" w:hAnsiTheme="minorHAnsi" w:cs="Arial"/>
          <w:spacing w:val="-1"/>
        </w:rPr>
        <w:t>and</w:t>
      </w:r>
      <w:r w:rsidR="00501082" w:rsidRPr="00E74BF7">
        <w:rPr>
          <w:rFonts w:asciiTheme="minorHAnsi" w:hAnsiTheme="minorHAnsi" w:cs="Arial"/>
          <w:spacing w:val="-5"/>
        </w:rPr>
        <w:t xml:space="preserve"> </w:t>
      </w:r>
      <w:r w:rsidR="00501082" w:rsidRPr="00E74BF7">
        <w:rPr>
          <w:rFonts w:asciiTheme="minorHAnsi" w:hAnsiTheme="minorHAnsi" w:cs="Arial"/>
          <w:spacing w:val="-1"/>
        </w:rPr>
        <w:t>lubricants</w:t>
      </w:r>
    </w:p>
    <w:p w14:paraId="315DD0D9"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57389162"/>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Products</w:t>
      </w:r>
      <w:r w:rsidR="00501082" w:rsidRPr="00E74BF7">
        <w:rPr>
          <w:rFonts w:asciiTheme="minorHAnsi" w:hAnsiTheme="minorHAnsi" w:cs="Arial"/>
          <w:spacing w:val="-6"/>
        </w:rPr>
        <w:t xml:space="preserve"> </w:t>
      </w:r>
      <w:r w:rsidR="00501082" w:rsidRPr="00E74BF7">
        <w:rPr>
          <w:rFonts w:asciiTheme="minorHAnsi" w:hAnsiTheme="minorHAnsi" w:cs="Arial"/>
          <w:spacing w:val="-1"/>
        </w:rPr>
        <w:t>produced</w:t>
      </w:r>
      <w:r w:rsidR="00501082" w:rsidRPr="00E74BF7">
        <w:rPr>
          <w:rFonts w:asciiTheme="minorHAnsi" w:hAnsiTheme="minorHAnsi" w:cs="Arial"/>
          <w:spacing w:val="-4"/>
        </w:rPr>
        <w:t xml:space="preserve"> </w:t>
      </w:r>
      <w:r w:rsidR="00501082" w:rsidRPr="00E74BF7">
        <w:rPr>
          <w:rFonts w:asciiTheme="minorHAnsi" w:hAnsiTheme="minorHAnsi" w:cs="Arial"/>
          <w:spacing w:val="-1"/>
        </w:rPr>
        <w:t>at</w:t>
      </w:r>
      <w:r w:rsidR="00501082" w:rsidRPr="00E74BF7">
        <w:rPr>
          <w:rFonts w:asciiTheme="minorHAnsi" w:hAnsiTheme="minorHAnsi" w:cs="Arial"/>
          <w:spacing w:val="-5"/>
        </w:rPr>
        <w:t xml:space="preserve"> </w:t>
      </w:r>
      <w:r w:rsidR="00501082" w:rsidRPr="00E74BF7">
        <w:rPr>
          <w:rFonts w:asciiTheme="minorHAnsi" w:hAnsiTheme="minorHAnsi" w:cs="Arial"/>
          <w:spacing w:val="-1"/>
        </w:rPr>
        <w:t>facilities</w:t>
      </w:r>
      <w:r w:rsidR="00501082" w:rsidRPr="00E74BF7">
        <w:rPr>
          <w:rFonts w:asciiTheme="minorHAnsi" w:hAnsiTheme="minorHAnsi" w:cs="Arial"/>
          <w:spacing w:val="-6"/>
        </w:rPr>
        <w:t xml:space="preserve"> </w:t>
      </w:r>
      <w:r w:rsidR="00501082" w:rsidRPr="00E74BF7">
        <w:rPr>
          <w:rFonts w:asciiTheme="minorHAnsi" w:hAnsiTheme="minorHAnsi" w:cs="Arial"/>
          <w:spacing w:val="-1"/>
        </w:rPr>
        <w:t>located</w:t>
      </w:r>
      <w:r w:rsidR="00501082" w:rsidRPr="00E74BF7">
        <w:rPr>
          <w:rFonts w:asciiTheme="minorHAnsi" w:hAnsiTheme="minorHAnsi" w:cs="Arial"/>
          <w:spacing w:val="-6"/>
        </w:rPr>
        <w:t xml:space="preserve"> </w:t>
      </w:r>
      <w:r w:rsidR="00501082" w:rsidRPr="00E74BF7">
        <w:rPr>
          <w:rFonts w:asciiTheme="minorHAnsi" w:hAnsiTheme="minorHAnsi" w:cs="Arial"/>
        </w:rPr>
        <w:t>on</w:t>
      </w:r>
      <w:r w:rsidR="00501082" w:rsidRPr="00E74BF7">
        <w:rPr>
          <w:rFonts w:asciiTheme="minorHAnsi" w:hAnsiTheme="minorHAnsi" w:cs="Arial"/>
          <w:spacing w:val="-5"/>
        </w:rPr>
        <w:t xml:space="preserve"> </w:t>
      </w:r>
      <w:r w:rsidR="00501082" w:rsidRPr="00E74BF7">
        <w:rPr>
          <w:rFonts w:asciiTheme="minorHAnsi" w:hAnsiTheme="minorHAnsi" w:cs="Arial"/>
        </w:rPr>
        <w:t>formerly</w:t>
      </w:r>
      <w:r w:rsidR="00501082" w:rsidRPr="00E74BF7">
        <w:rPr>
          <w:rFonts w:asciiTheme="minorHAnsi" w:hAnsiTheme="minorHAnsi" w:cs="Arial"/>
          <w:spacing w:val="-8"/>
        </w:rPr>
        <w:t xml:space="preserve"> </w:t>
      </w:r>
      <w:r w:rsidR="00501082" w:rsidRPr="00E74BF7">
        <w:rPr>
          <w:rFonts w:asciiTheme="minorHAnsi" w:hAnsiTheme="minorHAnsi" w:cs="Arial"/>
          <w:spacing w:val="-1"/>
        </w:rPr>
        <w:t>contaminated</w:t>
      </w:r>
      <w:r w:rsidR="00501082" w:rsidRPr="00E74BF7">
        <w:rPr>
          <w:rFonts w:asciiTheme="minorHAnsi" w:hAnsiTheme="minorHAnsi" w:cs="Arial"/>
          <w:spacing w:val="-6"/>
        </w:rPr>
        <w:t xml:space="preserve"> </w:t>
      </w:r>
      <w:r w:rsidR="00501082" w:rsidRPr="00E74BF7">
        <w:rPr>
          <w:rFonts w:asciiTheme="minorHAnsi" w:hAnsiTheme="minorHAnsi" w:cs="Arial"/>
        </w:rPr>
        <w:t>property</w:t>
      </w:r>
    </w:p>
    <w:p w14:paraId="7721EF44"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1231890966"/>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Products</w:t>
      </w:r>
      <w:r w:rsidR="00501082" w:rsidRPr="00E74BF7">
        <w:rPr>
          <w:rFonts w:asciiTheme="minorHAnsi" w:hAnsiTheme="minorHAnsi" w:cs="Arial"/>
          <w:spacing w:val="-5"/>
        </w:rPr>
        <w:t xml:space="preserve"> </w:t>
      </w:r>
      <w:r w:rsidR="00501082" w:rsidRPr="00E74BF7">
        <w:rPr>
          <w:rFonts w:asciiTheme="minorHAnsi" w:hAnsiTheme="minorHAnsi" w:cs="Arial"/>
          <w:spacing w:val="-1"/>
        </w:rPr>
        <w:t>and</w:t>
      </w:r>
      <w:r w:rsidR="00501082" w:rsidRPr="00E74BF7">
        <w:rPr>
          <w:rFonts w:asciiTheme="minorHAnsi" w:hAnsiTheme="minorHAnsi" w:cs="Arial"/>
          <w:spacing w:val="-5"/>
        </w:rPr>
        <w:t xml:space="preserve"> </w:t>
      </w:r>
      <w:r w:rsidR="00501082" w:rsidRPr="00E74BF7">
        <w:rPr>
          <w:rFonts w:asciiTheme="minorHAnsi" w:hAnsiTheme="minorHAnsi" w:cs="Arial"/>
          <w:spacing w:val="-1"/>
        </w:rPr>
        <w:t>services</w:t>
      </w:r>
      <w:r w:rsidR="00501082" w:rsidRPr="00E74BF7">
        <w:rPr>
          <w:rFonts w:asciiTheme="minorHAnsi" w:hAnsiTheme="minorHAnsi" w:cs="Arial"/>
          <w:spacing w:val="-5"/>
        </w:rPr>
        <w:t xml:space="preserve"> </w:t>
      </w:r>
      <w:r w:rsidR="00501082" w:rsidRPr="00E74BF7">
        <w:rPr>
          <w:rFonts w:asciiTheme="minorHAnsi" w:hAnsiTheme="minorHAnsi" w:cs="Arial"/>
        </w:rPr>
        <w:t>from</w:t>
      </w:r>
      <w:r w:rsidR="00501082" w:rsidRPr="00E74BF7">
        <w:rPr>
          <w:rFonts w:asciiTheme="minorHAnsi" w:hAnsiTheme="minorHAnsi" w:cs="Arial"/>
          <w:spacing w:val="-5"/>
        </w:rPr>
        <w:t xml:space="preserve"> </w:t>
      </w:r>
      <w:r w:rsidR="00501082" w:rsidRPr="00E74BF7">
        <w:rPr>
          <w:rFonts w:asciiTheme="minorHAnsi" w:hAnsiTheme="minorHAnsi" w:cs="Arial"/>
        </w:rPr>
        <w:t>economically</w:t>
      </w:r>
      <w:r w:rsidR="00501082" w:rsidRPr="00E74BF7">
        <w:rPr>
          <w:rFonts w:asciiTheme="minorHAnsi" w:hAnsiTheme="minorHAnsi" w:cs="Arial"/>
          <w:spacing w:val="-9"/>
        </w:rPr>
        <w:t xml:space="preserve"> </w:t>
      </w:r>
      <w:r w:rsidR="00501082" w:rsidRPr="00E74BF7">
        <w:rPr>
          <w:rFonts w:asciiTheme="minorHAnsi" w:hAnsiTheme="minorHAnsi" w:cs="Arial"/>
        </w:rPr>
        <w:t>depressed</w:t>
      </w:r>
      <w:r w:rsidR="00501082" w:rsidRPr="00E74BF7">
        <w:rPr>
          <w:rFonts w:asciiTheme="minorHAnsi" w:hAnsiTheme="minorHAnsi" w:cs="Arial"/>
          <w:spacing w:val="-5"/>
        </w:rPr>
        <w:t xml:space="preserve"> </w:t>
      </w:r>
      <w:r w:rsidR="00501082" w:rsidRPr="00E74BF7">
        <w:rPr>
          <w:rFonts w:asciiTheme="minorHAnsi" w:hAnsiTheme="minorHAnsi" w:cs="Arial"/>
        </w:rPr>
        <w:t>or</w:t>
      </w:r>
      <w:r w:rsidR="00501082" w:rsidRPr="00E74BF7">
        <w:rPr>
          <w:rFonts w:asciiTheme="minorHAnsi" w:hAnsiTheme="minorHAnsi" w:cs="Arial"/>
          <w:spacing w:val="-6"/>
        </w:rPr>
        <w:t xml:space="preserve"> </w:t>
      </w:r>
      <w:r w:rsidR="00501082" w:rsidRPr="00E74BF7">
        <w:rPr>
          <w:rFonts w:asciiTheme="minorHAnsi" w:hAnsiTheme="minorHAnsi" w:cs="Arial"/>
          <w:spacing w:val="-1"/>
        </w:rPr>
        <w:t>blighted</w:t>
      </w:r>
      <w:r w:rsidR="00501082" w:rsidRPr="00E74BF7">
        <w:rPr>
          <w:rFonts w:asciiTheme="minorHAnsi" w:hAnsiTheme="minorHAnsi" w:cs="Arial"/>
          <w:spacing w:val="-5"/>
        </w:rPr>
        <w:t xml:space="preserve"> </w:t>
      </w:r>
      <w:r w:rsidR="00501082" w:rsidRPr="00E74BF7">
        <w:rPr>
          <w:rFonts w:asciiTheme="minorHAnsi" w:hAnsiTheme="minorHAnsi" w:cs="Arial"/>
        </w:rPr>
        <w:t>areas</w:t>
      </w:r>
    </w:p>
    <w:p w14:paraId="6BE50D1F"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393200629"/>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Vendors</w:t>
      </w:r>
      <w:r w:rsidR="00501082" w:rsidRPr="00E74BF7">
        <w:rPr>
          <w:rFonts w:asciiTheme="minorHAnsi" w:hAnsiTheme="minorHAnsi" w:cs="Arial"/>
          <w:spacing w:val="-4"/>
        </w:rPr>
        <w:t xml:space="preserve"> </w:t>
      </w:r>
      <w:r w:rsidR="00501082" w:rsidRPr="00E74BF7">
        <w:rPr>
          <w:rFonts w:asciiTheme="minorHAnsi" w:hAnsiTheme="minorHAnsi" w:cs="Arial"/>
          <w:spacing w:val="-1"/>
        </w:rPr>
        <w:t>that</w:t>
      </w:r>
      <w:r w:rsidR="00501082" w:rsidRPr="00E74BF7">
        <w:rPr>
          <w:rFonts w:asciiTheme="minorHAnsi" w:hAnsiTheme="minorHAnsi" w:cs="Arial"/>
          <w:spacing w:val="-4"/>
        </w:rPr>
        <w:t xml:space="preserve"> </w:t>
      </w:r>
      <w:r w:rsidR="00501082" w:rsidRPr="00E74BF7">
        <w:rPr>
          <w:rFonts w:asciiTheme="minorHAnsi" w:hAnsiTheme="minorHAnsi" w:cs="Arial"/>
          <w:spacing w:val="-1"/>
        </w:rPr>
        <w:t>meet</w:t>
      </w:r>
      <w:r w:rsidR="00501082" w:rsidRPr="00E74BF7">
        <w:rPr>
          <w:rFonts w:asciiTheme="minorHAnsi" w:hAnsiTheme="minorHAnsi" w:cs="Arial"/>
          <w:spacing w:val="-4"/>
        </w:rPr>
        <w:t xml:space="preserve"> </w:t>
      </w:r>
      <w:r w:rsidR="00501082" w:rsidRPr="00E74BF7">
        <w:rPr>
          <w:rFonts w:asciiTheme="minorHAnsi" w:hAnsiTheme="minorHAnsi" w:cs="Arial"/>
        </w:rPr>
        <w:t>or</w:t>
      </w:r>
      <w:r w:rsidR="00501082" w:rsidRPr="00E74BF7">
        <w:rPr>
          <w:rFonts w:asciiTheme="minorHAnsi" w:hAnsiTheme="minorHAnsi" w:cs="Arial"/>
          <w:spacing w:val="-2"/>
        </w:rPr>
        <w:t xml:space="preserve"> </w:t>
      </w:r>
      <w:r w:rsidR="00501082" w:rsidRPr="00E74BF7">
        <w:rPr>
          <w:rFonts w:asciiTheme="minorHAnsi" w:hAnsiTheme="minorHAnsi" w:cs="Arial"/>
          <w:spacing w:val="-1"/>
        </w:rPr>
        <w:t>exceed</w:t>
      </w:r>
      <w:r w:rsidR="00501082" w:rsidRPr="00E74BF7">
        <w:rPr>
          <w:rFonts w:asciiTheme="minorHAnsi" w:hAnsiTheme="minorHAnsi" w:cs="Arial"/>
          <w:spacing w:val="-5"/>
        </w:rPr>
        <w:t xml:space="preserve"> </w:t>
      </w:r>
      <w:r w:rsidR="00501082" w:rsidRPr="00E74BF7">
        <w:rPr>
          <w:rFonts w:asciiTheme="minorHAnsi" w:hAnsiTheme="minorHAnsi" w:cs="Arial"/>
          <w:spacing w:val="-1"/>
        </w:rPr>
        <w:t>air</w:t>
      </w:r>
      <w:r w:rsidR="00501082" w:rsidRPr="00E74BF7">
        <w:rPr>
          <w:rFonts w:asciiTheme="minorHAnsi" w:hAnsiTheme="minorHAnsi" w:cs="Arial"/>
          <w:spacing w:val="-5"/>
        </w:rPr>
        <w:t xml:space="preserve"> </w:t>
      </w:r>
      <w:r w:rsidR="00501082" w:rsidRPr="00E74BF7">
        <w:rPr>
          <w:rFonts w:asciiTheme="minorHAnsi" w:hAnsiTheme="minorHAnsi" w:cs="Arial"/>
        </w:rPr>
        <w:t>quality</w:t>
      </w:r>
      <w:r w:rsidR="00501082" w:rsidRPr="00E74BF7">
        <w:rPr>
          <w:rFonts w:asciiTheme="minorHAnsi" w:hAnsiTheme="minorHAnsi" w:cs="Arial"/>
          <w:spacing w:val="-8"/>
        </w:rPr>
        <w:t xml:space="preserve"> </w:t>
      </w:r>
      <w:r w:rsidR="00501082" w:rsidRPr="00E74BF7">
        <w:rPr>
          <w:rFonts w:asciiTheme="minorHAnsi" w:hAnsiTheme="minorHAnsi" w:cs="Arial"/>
          <w:spacing w:val="-1"/>
        </w:rPr>
        <w:t>standards</w:t>
      </w:r>
    </w:p>
    <w:p w14:paraId="4D353D32"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794676001"/>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Recycled</w:t>
      </w:r>
      <w:r w:rsidR="00501082" w:rsidRPr="00E74BF7">
        <w:rPr>
          <w:rFonts w:asciiTheme="minorHAnsi" w:hAnsiTheme="minorHAnsi" w:cs="Arial"/>
          <w:spacing w:val="-6"/>
        </w:rPr>
        <w:t xml:space="preserve"> </w:t>
      </w:r>
      <w:r w:rsidR="00501082" w:rsidRPr="00E74BF7">
        <w:rPr>
          <w:rFonts w:asciiTheme="minorHAnsi" w:hAnsiTheme="minorHAnsi" w:cs="Arial"/>
        </w:rPr>
        <w:t>or</w:t>
      </w:r>
      <w:r w:rsidR="00501082" w:rsidRPr="00E74BF7">
        <w:rPr>
          <w:rFonts w:asciiTheme="minorHAnsi" w:hAnsiTheme="minorHAnsi" w:cs="Arial"/>
          <w:spacing w:val="-6"/>
        </w:rPr>
        <w:t xml:space="preserve"> </w:t>
      </w:r>
      <w:r w:rsidR="002635B3">
        <w:rPr>
          <w:rFonts w:asciiTheme="minorHAnsi" w:hAnsiTheme="minorHAnsi" w:cs="Arial"/>
        </w:rPr>
        <w:t>r</w:t>
      </w:r>
      <w:r w:rsidR="00501082" w:rsidRPr="00E74BF7">
        <w:rPr>
          <w:rFonts w:asciiTheme="minorHAnsi" w:hAnsiTheme="minorHAnsi" w:cs="Arial"/>
        </w:rPr>
        <w:t>eused</w:t>
      </w:r>
      <w:r w:rsidR="00501082" w:rsidRPr="00E74BF7">
        <w:rPr>
          <w:rFonts w:asciiTheme="minorHAnsi" w:hAnsiTheme="minorHAnsi" w:cs="Arial"/>
          <w:spacing w:val="-6"/>
        </w:rPr>
        <w:t xml:space="preserve"> </w:t>
      </w:r>
      <w:r w:rsidR="002635B3">
        <w:rPr>
          <w:rFonts w:asciiTheme="minorHAnsi" w:hAnsiTheme="minorHAnsi" w:cs="Arial"/>
          <w:spacing w:val="-6"/>
        </w:rPr>
        <w:t>c</w:t>
      </w:r>
      <w:r w:rsidR="00501082" w:rsidRPr="00E74BF7">
        <w:rPr>
          <w:rFonts w:asciiTheme="minorHAnsi" w:hAnsiTheme="minorHAnsi" w:cs="Arial"/>
          <w:spacing w:val="-1"/>
        </w:rPr>
        <w:t>omputer</w:t>
      </w:r>
      <w:r w:rsidR="00501082" w:rsidRPr="00E74BF7">
        <w:rPr>
          <w:rFonts w:asciiTheme="minorHAnsi" w:hAnsiTheme="minorHAnsi" w:cs="Arial"/>
          <w:spacing w:val="-6"/>
        </w:rPr>
        <w:t xml:space="preserve"> </w:t>
      </w:r>
      <w:r w:rsidR="002635B3">
        <w:rPr>
          <w:rFonts w:asciiTheme="minorHAnsi" w:hAnsiTheme="minorHAnsi" w:cs="Arial"/>
          <w:spacing w:val="-6"/>
        </w:rPr>
        <w:t>e</w:t>
      </w:r>
      <w:r w:rsidR="00501082" w:rsidRPr="00E74BF7">
        <w:rPr>
          <w:rFonts w:asciiTheme="minorHAnsi" w:hAnsiTheme="minorHAnsi" w:cs="Arial"/>
          <w:spacing w:val="-1"/>
        </w:rPr>
        <w:t>quipment</w:t>
      </w:r>
      <w:r w:rsidR="00501082" w:rsidRPr="00E74BF7">
        <w:rPr>
          <w:rFonts w:asciiTheme="minorHAnsi" w:hAnsiTheme="minorHAnsi" w:cs="Arial"/>
          <w:spacing w:val="-5"/>
        </w:rPr>
        <w:t xml:space="preserve"> </w:t>
      </w:r>
      <w:r w:rsidR="00501082" w:rsidRPr="00E74BF7">
        <w:rPr>
          <w:rFonts w:asciiTheme="minorHAnsi" w:hAnsiTheme="minorHAnsi" w:cs="Arial"/>
        </w:rPr>
        <w:t>of</w:t>
      </w:r>
      <w:r w:rsidR="00501082" w:rsidRPr="00E74BF7">
        <w:rPr>
          <w:rFonts w:asciiTheme="minorHAnsi" w:hAnsiTheme="minorHAnsi" w:cs="Arial"/>
          <w:spacing w:val="-7"/>
        </w:rPr>
        <w:t xml:space="preserve"> </w:t>
      </w:r>
      <w:r w:rsidR="002635B3">
        <w:rPr>
          <w:rFonts w:asciiTheme="minorHAnsi" w:hAnsiTheme="minorHAnsi" w:cs="Arial"/>
        </w:rPr>
        <w:t>o</w:t>
      </w:r>
      <w:r w:rsidR="00501082" w:rsidRPr="00E74BF7">
        <w:rPr>
          <w:rFonts w:asciiTheme="minorHAnsi" w:hAnsiTheme="minorHAnsi" w:cs="Arial"/>
        </w:rPr>
        <w:t>ther</w:t>
      </w:r>
      <w:r w:rsidR="00501082" w:rsidRPr="00E74BF7">
        <w:rPr>
          <w:rFonts w:asciiTheme="minorHAnsi" w:hAnsiTheme="minorHAnsi" w:cs="Arial"/>
          <w:spacing w:val="-6"/>
        </w:rPr>
        <w:t xml:space="preserve"> </w:t>
      </w:r>
      <w:r w:rsidR="002635B3">
        <w:rPr>
          <w:rFonts w:asciiTheme="minorHAnsi" w:hAnsiTheme="minorHAnsi" w:cs="Arial"/>
          <w:spacing w:val="-6"/>
        </w:rPr>
        <w:t>m</w:t>
      </w:r>
      <w:r w:rsidR="00501082" w:rsidRPr="00E74BF7">
        <w:rPr>
          <w:rFonts w:asciiTheme="minorHAnsi" w:hAnsiTheme="minorHAnsi" w:cs="Arial"/>
          <w:spacing w:val="-1"/>
        </w:rPr>
        <w:t>anufacturers</w:t>
      </w:r>
    </w:p>
    <w:p w14:paraId="0E798667"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653147515"/>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Foods</w:t>
      </w:r>
      <w:r w:rsidR="00501082" w:rsidRPr="00E74BF7">
        <w:rPr>
          <w:rFonts w:asciiTheme="minorHAnsi" w:hAnsiTheme="minorHAnsi" w:cs="Arial"/>
          <w:spacing w:val="-4"/>
        </w:rPr>
        <w:t xml:space="preserve"> </w:t>
      </w:r>
      <w:r w:rsidR="00501082" w:rsidRPr="00E74BF7">
        <w:rPr>
          <w:rFonts w:asciiTheme="minorHAnsi" w:hAnsiTheme="minorHAnsi" w:cs="Arial"/>
        </w:rPr>
        <w:t>of</w:t>
      </w:r>
      <w:r w:rsidR="00501082" w:rsidRPr="00E74BF7">
        <w:rPr>
          <w:rFonts w:asciiTheme="minorHAnsi" w:hAnsiTheme="minorHAnsi" w:cs="Arial"/>
          <w:spacing w:val="-5"/>
        </w:rPr>
        <w:t xml:space="preserve"> </w:t>
      </w:r>
      <w:r w:rsidR="002635B3">
        <w:rPr>
          <w:rFonts w:asciiTheme="minorHAnsi" w:hAnsiTheme="minorHAnsi" w:cs="Arial"/>
          <w:spacing w:val="-1"/>
        </w:rPr>
        <w:t>h</w:t>
      </w:r>
      <w:r w:rsidR="00501082" w:rsidRPr="00E74BF7">
        <w:rPr>
          <w:rFonts w:asciiTheme="minorHAnsi" w:hAnsiTheme="minorHAnsi" w:cs="Arial"/>
          <w:spacing w:val="-1"/>
        </w:rPr>
        <w:t>igher</w:t>
      </w:r>
      <w:r w:rsidR="00501082" w:rsidRPr="00E74BF7">
        <w:rPr>
          <w:rFonts w:asciiTheme="minorHAnsi" w:hAnsiTheme="minorHAnsi" w:cs="Arial"/>
          <w:spacing w:val="-5"/>
        </w:rPr>
        <w:t xml:space="preserve"> </w:t>
      </w:r>
      <w:r w:rsidR="002635B3">
        <w:rPr>
          <w:rFonts w:asciiTheme="minorHAnsi" w:hAnsiTheme="minorHAnsi" w:cs="Arial"/>
          <w:spacing w:val="-5"/>
        </w:rPr>
        <w:t>n</w:t>
      </w:r>
      <w:r w:rsidR="00501082" w:rsidRPr="00E74BF7">
        <w:rPr>
          <w:rFonts w:asciiTheme="minorHAnsi" w:hAnsiTheme="minorHAnsi" w:cs="Arial"/>
          <w:spacing w:val="-1"/>
        </w:rPr>
        <w:t>utritional</w:t>
      </w:r>
      <w:r w:rsidR="00501082" w:rsidRPr="00E74BF7">
        <w:rPr>
          <w:rFonts w:asciiTheme="minorHAnsi" w:hAnsiTheme="minorHAnsi" w:cs="Arial"/>
          <w:spacing w:val="-3"/>
        </w:rPr>
        <w:t xml:space="preserve"> </w:t>
      </w:r>
      <w:r w:rsidR="002635B3">
        <w:rPr>
          <w:rFonts w:asciiTheme="minorHAnsi" w:hAnsiTheme="minorHAnsi" w:cs="Arial"/>
          <w:spacing w:val="-3"/>
        </w:rPr>
        <w:t>v</w:t>
      </w:r>
      <w:r w:rsidR="00501082" w:rsidRPr="00E74BF7">
        <w:rPr>
          <w:rFonts w:asciiTheme="minorHAnsi" w:hAnsiTheme="minorHAnsi" w:cs="Arial"/>
          <w:spacing w:val="-1"/>
        </w:rPr>
        <w:t>alue</w:t>
      </w:r>
    </w:p>
    <w:p w14:paraId="6725CBB9" w14:textId="77777777" w:rsidR="00501082" w:rsidRPr="00E74BF7" w:rsidRDefault="005F654E" w:rsidP="00612210">
      <w:pPr>
        <w:pStyle w:val="BodyText"/>
        <w:ind w:left="1710" w:hanging="630"/>
        <w:rPr>
          <w:rFonts w:asciiTheme="minorHAnsi" w:hAnsiTheme="minorHAnsi" w:cs="Arial"/>
        </w:rPr>
      </w:pPr>
      <w:sdt>
        <w:sdtPr>
          <w:rPr>
            <w:rFonts w:asciiTheme="minorHAnsi" w:hAnsiTheme="minorHAnsi" w:cs="Arial"/>
            <w:spacing w:val="-1"/>
          </w:rPr>
          <w:id w:val="706450386"/>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asciiTheme="minorHAnsi" w:hAnsiTheme="minorHAnsi" w:cs="Arial"/>
          <w:spacing w:val="-1"/>
        </w:rPr>
        <w:t xml:space="preserve"> </w:t>
      </w:r>
      <w:r w:rsidR="00087B88" w:rsidRPr="00E74BF7">
        <w:rPr>
          <w:rFonts w:asciiTheme="minorHAnsi" w:hAnsiTheme="minorHAnsi" w:cs="Arial"/>
          <w:spacing w:val="-1"/>
        </w:rPr>
        <w:tab/>
      </w:r>
      <w:r w:rsidR="00501082" w:rsidRPr="00E74BF7">
        <w:rPr>
          <w:rFonts w:asciiTheme="minorHAnsi" w:hAnsiTheme="minorHAnsi" w:cs="Arial"/>
          <w:spacing w:val="-1"/>
        </w:rPr>
        <w:t>Commercial</w:t>
      </w:r>
      <w:r w:rsidR="00501082" w:rsidRPr="00E74BF7">
        <w:rPr>
          <w:rFonts w:asciiTheme="minorHAnsi" w:hAnsiTheme="minorHAnsi" w:cs="Arial"/>
          <w:spacing w:val="-6"/>
        </w:rPr>
        <w:t xml:space="preserve"> </w:t>
      </w:r>
      <w:r w:rsidR="002635B3">
        <w:rPr>
          <w:rFonts w:asciiTheme="minorHAnsi" w:hAnsiTheme="minorHAnsi" w:cs="Arial"/>
          <w:spacing w:val="-6"/>
        </w:rPr>
        <w:t>p</w:t>
      </w:r>
      <w:r w:rsidR="00501082" w:rsidRPr="00E74BF7">
        <w:rPr>
          <w:rFonts w:asciiTheme="minorHAnsi" w:hAnsiTheme="minorHAnsi" w:cs="Arial"/>
          <w:spacing w:val="-1"/>
        </w:rPr>
        <w:t>roduction</w:t>
      </w:r>
      <w:r w:rsidR="00612210">
        <w:rPr>
          <w:rFonts w:asciiTheme="minorHAnsi" w:hAnsiTheme="minorHAnsi" w:cs="Arial"/>
          <w:spacing w:val="-5"/>
        </w:rPr>
        <w:t xml:space="preserve"> </w:t>
      </w:r>
      <w:r w:rsidR="002635B3">
        <w:rPr>
          <w:rFonts w:asciiTheme="minorHAnsi" w:hAnsiTheme="minorHAnsi" w:cs="Arial"/>
          <w:spacing w:val="-5"/>
        </w:rPr>
        <w:t>c</w:t>
      </w:r>
      <w:r w:rsidR="00501082" w:rsidRPr="00E74BF7">
        <w:rPr>
          <w:rFonts w:asciiTheme="minorHAnsi" w:hAnsiTheme="minorHAnsi" w:cs="Arial"/>
        </w:rPr>
        <w:t>ompany</w:t>
      </w:r>
      <w:r w:rsidR="00501082" w:rsidRPr="00E74BF7">
        <w:rPr>
          <w:rFonts w:asciiTheme="minorHAnsi" w:hAnsiTheme="minorHAnsi" w:cs="Arial"/>
          <w:spacing w:val="-10"/>
        </w:rPr>
        <w:t xml:space="preserve"> </w:t>
      </w:r>
      <w:r w:rsidR="00501082" w:rsidRPr="00E74BF7">
        <w:rPr>
          <w:rFonts w:asciiTheme="minorHAnsi" w:hAnsiTheme="minorHAnsi" w:cs="Arial"/>
        </w:rPr>
        <w:t>or</w:t>
      </w:r>
      <w:r w:rsidR="00501082" w:rsidRPr="00E74BF7">
        <w:rPr>
          <w:rFonts w:asciiTheme="minorHAnsi" w:hAnsiTheme="minorHAnsi" w:cs="Arial"/>
          <w:spacing w:val="-7"/>
        </w:rPr>
        <w:t xml:space="preserve"> </w:t>
      </w:r>
      <w:r w:rsidR="002635B3">
        <w:rPr>
          <w:rFonts w:asciiTheme="minorHAnsi" w:hAnsiTheme="minorHAnsi" w:cs="Arial"/>
          <w:spacing w:val="-7"/>
        </w:rPr>
        <w:t>a</w:t>
      </w:r>
      <w:r w:rsidR="00501082" w:rsidRPr="00E74BF7">
        <w:rPr>
          <w:rFonts w:asciiTheme="minorHAnsi" w:hAnsiTheme="minorHAnsi" w:cs="Arial"/>
          <w:spacing w:val="-1"/>
        </w:rPr>
        <w:t>dvertising</w:t>
      </w:r>
      <w:r w:rsidR="00501082" w:rsidRPr="00E74BF7">
        <w:rPr>
          <w:rFonts w:asciiTheme="minorHAnsi" w:hAnsiTheme="minorHAnsi" w:cs="Arial"/>
          <w:spacing w:val="-5"/>
        </w:rPr>
        <w:t xml:space="preserve"> </w:t>
      </w:r>
      <w:r w:rsidR="002635B3">
        <w:rPr>
          <w:rFonts w:asciiTheme="minorHAnsi" w:hAnsiTheme="minorHAnsi" w:cs="Arial"/>
          <w:spacing w:val="-5"/>
        </w:rPr>
        <w:t>a</w:t>
      </w:r>
      <w:r w:rsidR="00501082" w:rsidRPr="00E74BF7">
        <w:rPr>
          <w:rFonts w:asciiTheme="minorHAnsi" w:hAnsiTheme="minorHAnsi" w:cs="Arial"/>
        </w:rPr>
        <w:t>gency</w:t>
      </w:r>
      <w:r w:rsidR="00501082" w:rsidRPr="00E74BF7">
        <w:rPr>
          <w:rFonts w:asciiTheme="minorHAnsi" w:hAnsiTheme="minorHAnsi" w:cs="Arial"/>
          <w:spacing w:val="-8"/>
        </w:rPr>
        <w:t xml:space="preserve"> </w:t>
      </w:r>
      <w:r w:rsidR="002635B3">
        <w:rPr>
          <w:rFonts w:asciiTheme="minorHAnsi" w:hAnsiTheme="minorHAnsi" w:cs="Arial"/>
          <w:spacing w:val="-8"/>
        </w:rPr>
        <w:t>l</w:t>
      </w:r>
      <w:r w:rsidR="00501082" w:rsidRPr="00E74BF7">
        <w:rPr>
          <w:rFonts w:asciiTheme="minorHAnsi" w:hAnsiTheme="minorHAnsi" w:cs="Arial"/>
          <w:spacing w:val="-1"/>
        </w:rPr>
        <w:t>ocated</w:t>
      </w:r>
      <w:r w:rsidR="00501082" w:rsidRPr="00E74BF7">
        <w:rPr>
          <w:rFonts w:asciiTheme="minorHAnsi" w:hAnsiTheme="minorHAnsi" w:cs="Arial"/>
          <w:spacing w:val="-5"/>
        </w:rPr>
        <w:t xml:space="preserve"> </w:t>
      </w:r>
      <w:r w:rsidR="00501082" w:rsidRPr="00E74BF7">
        <w:rPr>
          <w:rFonts w:asciiTheme="minorHAnsi" w:hAnsiTheme="minorHAnsi" w:cs="Arial"/>
        </w:rPr>
        <w:t>in</w:t>
      </w:r>
      <w:r w:rsidR="00501082" w:rsidRPr="00E74BF7">
        <w:rPr>
          <w:rFonts w:asciiTheme="minorHAnsi" w:hAnsiTheme="minorHAnsi" w:cs="Arial"/>
          <w:spacing w:val="-6"/>
        </w:rPr>
        <w:t xml:space="preserve"> </w:t>
      </w:r>
      <w:r w:rsidR="002635B3">
        <w:rPr>
          <w:rFonts w:asciiTheme="minorHAnsi" w:hAnsiTheme="minorHAnsi" w:cs="Arial"/>
          <w:spacing w:val="-6"/>
        </w:rPr>
        <w:t>T</w:t>
      </w:r>
      <w:r w:rsidR="00501082" w:rsidRPr="00E74BF7">
        <w:rPr>
          <w:rFonts w:asciiTheme="minorHAnsi" w:hAnsiTheme="minorHAnsi" w:cs="Arial"/>
        </w:rPr>
        <w:t>exas</w:t>
      </w:r>
    </w:p>
    <w:p w14:paraId="30055BCA" w14:textId="77777777" w:rsidR="00584A90" w:rsidRPr="00E74BF7" w:rsidRDefault="00584A90" w:rsidP="00F80C7C">
      <w:pPr>
        <w:pStyle w:val="Heading3"/>
        <w:numPr>
          <w:ilvl w:val="0"/>
          <w:numId w:val="7"/>
        </w:numPr>
        <w:ind w:left="540" w:hanging="540"/>
        <w:rPr>
          <w:rFonts w:asciiTheme="minorHAnsi" w:hAnsiTheme="minorHAnsi" w:cs="Arial"/>
          <w:sz w:val="24"/>
          <w:szCs w:val="24"/>
        </w:rPr>
      </w:pPr>
      <w:r w:rsidRPr="00E74BF7">
        <w:rPr>
          <w:rFonts w:asciiTheme="minorHAnsi" w:hAnsiTheme="minorHAnsi" w:cs="Arial"/>
          <w:sz w:val="24"/>
          <w:szCs w:val="24"/>
        </w:rPr>
        <w:t>Required Submissions</w:t>
      </w:r>
    </w:p>
    <w:p w14:paraId="589F1738" w14:textId="77777777" w:rsidR="00584A90" w:rsidRPr="00E74BF7" w:rsidRDefault="007C285C" w:rsidP="00AB2A09">
      <w:pPr>
        <w:pStyle w:val="ListParagraph"/>
        <w:numPr>
          <w:ilvl w:val="0"/>
          <w:numId w:val="10"/>
        </w:numPr>
        <w:jc w:val="both"/>
        <w:rPr>
          <w:rFonts w:cs="Arial"/>
          <w:sz w:val="24"/>
          <w:szCs w:val="24"/>
        </w:rPr>
      </w:pPr>
      <w:r w:rsidRPr="007C285C">
        <w:rPr>
          <w:rFonts w:cs="Arial"/>
          <w:b/>
          <w:sz w:val="24"/>
          <w:szCs w:val="24"/>
        </w:rPr>
        <w:t>Child support certification.</w:t>
      </w:r>
      <w:r>
        <w:rPr>
          <w:rFonts w:cs="Arial"/>
          <w:sz w:val="24"/>
          <w:szCs w:val="24"/>
        </w:rPr>
        <w:t xml:space="preserve"> </w:t>
      </w:r>
      <w:r w:rsidR="00886A4A" w:rsidRPr="00E74BF7">
        <w:rPr>
          <w:rFonts w:cs="Arial"/>
          <w:sz w:val="24"/>
          <w:szCs w:val="24"/>
        </w:rPr>
        <w:t>Under</w:t>
      </w:r>
      <w:r w:rsidR="001E091F">
        <w:rPr>
          <w:rFonts w:cs="Arial"/>
          <w:sz w:val="24"/>
          <w:szCs w:val="24"/>
        </w:rPr>
        <w:t xml:space="preserve"> Tex. Fam.</w:t>
      </w:r>
      <w:r w:rsidR="00AB2A09" w:rsidRPr="00E74BF7">
        <w:rPr>
          <w:rFonts w:cs="Arial"/>
          <w:sz w:val="24"/>
          <w:szCs w:val="24"/>
        </w:rPr>
        <w:t xml:space="preserve"> Code </w:t>
      </w:r>
      <w:r w:rsidR="00886A4A" w:rsidRPr="00E74BF7">
        <w:rPr>
          <w:rFonts w:cs="Times New Roman"/>
          <w:sz w:val="24"/>
          <w:szCs w:val="24"/>
        </w:rPr>
        <w:t xml:space="preserve">§ </w:t>
      </w:r>
      <w:r w:rsidR="00AB2A09" w:rsidRPr="00E74BF7">
        <w:rPr>
          <w:rFonts w:cs="Arial"/>
          <w:sz w:val="24"/>
          <w:szCs w:val="24"/>
        </w:rPr>
        <w:t xml:space="preserve">231.006(c), responses must include names and Social Security Numbers of each person with at least 25% ownership of the business entity submitting the Response. If any person meets the 25% ownership criterial, failure to provide the required information will result in disqualification of the solicitation. </w:t>
      </w:r>
      <w:r w:rsidR="00D83BF7">
        <w:rPr>
          <w:rFonts w:cs="Arial"/>
          <w:sz w:val="24"/>
          <w:szCs w:val="24"/>
        </w:rPr>
        <w:t>Vendor</w:t>
      </w:r>
      <w:r w:rsidR="00AB2A09" w:rsidRPr="00E74BF7">
        <w:rPr>
          <w:rFonts w:cs="Arial"/>
          <w:sz w:val="24"/>
          <w:szCs w:val="24"/>
        </w:rPr>
        <w:t>s meeting the crite</w:t>
      </w:r>
      <w:r w:rsidR="00A03191">
        <w:rPr>
          <w:rFonts w:cs="Arial"/>
          <w:sz w:val="24"/>
          <w:szCs w:val="24"/>
        </w:rPr>
        <w:t>ria must complete the following.</w:t>
      </w:r>
    </w:p>
    <w:tbl>
      <w:tblPr>
        <w:tblStyle w:val="TableGrid"/>
        <w:tblW w:w="0" w:type="auto"/>
        <w:tblInd w:w="700" w:type="dxa"/>
        <w:tblLook w:val="04A0" w:firstRow="1" w:lastRow="0" w:firstColumn="1" w:lastColumn="0" w:noHBand="0" w:noVBand="1"/>
      </w:tblPr>
      <w:tblGrid>
        <w:gridCol w:w="4756"/>
        <w:gridCol w:w="4758"/>
      </w:tblGrid>
      <w:tr w:rsidR="006E3BEB" w:rsidRPr="00E74BF7" w14:paraId="3DDC7C77" w14:textId="77777777" w:rsidTr="00E715E1">
        <w:tc>
          <w:tcPr>
            <w:tcW w:w="4788" w:type="dxa"/>
          </w:tcPr>
          <w:p w14:paraId="6A4A9A14" w14:textId="77777777" w:rsidR="006E3BEB" w:rsidRPr="00E74BF7" w:rsidRDefault="006E3BEB" w:rsidP="006E3BEB">
            <w:pPr>
              <w:jc w:val="both"/>
              <w:rPr>
                <w:rFonts w:cs="Arial"/>
                <w:sz w:val="24"/>
                <w:szCs w:val="24"/>
              </w:rPr>
            </w:pPr>
            <w:r w:rsidRPr="00E74BF7">
              <w:rPr>
                <w:rFonts w:cs="Arial"/>
                <w:sz w:val="24"/>
                <w:szCs w:val="24"/>
              </w:rPr>
              <w:t xml:space="preserve">                          Name</w:t>
            </w:r>
          </w:p>
        </w:tc>
        <w:tc>
          <w:tcPr>
            <w:tcW w:w="4788" w:type="dxa"/>
          </w:tcPr>
          <w:p w14:paraId="4B05F032" w14:textId="77777777" w:rsidR="006E3BEB" w:rsidRPr="00E74BF7" w:rsidRDefault="006E3BEB" w:rsidP="00AB2A09">
            <w:pPr>
              <w:jc w:val="both"/>
              <w:rPr>
                <w:rFonts w:cs="Arial"/>
                <w:sz w:val="24"/>
                <w:szCs w:val="24"/>
              </w:rPr>
            </w:pPr>
            <w:r w:rsidRPr="00E74BF7">
              <w:rPr>
                <w:rFonts w:cs="Arial"/>
                <w:sz w:val="24"/>
                <w:szCs w:val="24"/>
              </w:rPr>
              <w:t xml:space="preserve">               Social Security Number</w:t>
            </w:r>
          </w:p>
        </w:tc>
      </w:tr>
      <w:tr w:rsidR="006E3BEB" w:rsidRPr="00E74BF7" w14:paraId="7EA76C64" w14:textId="77777777" w:rsidTr="00E715E1">
        <w:tc>
          <w:tcPr>
            <w:tcW w:w="4788" w:type="dxa"/>
          </w:tcPr>
          <w:p w14:paraId="4E9FB3F3" w14:textId="77777777" w:rsidR="006E3BEB" w:rsidRPr="00E74BF7" w:rsidRDefault="006E3BEB" w:rsidP="00AB2A09">
            <w:pPr>
              <w:jc w:val="both"/>
              <w:rPr>
                <w:rFonts w:cs="Arial"/>
                <w:sz w:val="24"/>
                <w:szCs w:val="24"/>
              </w:rPr>
            </w:pPr>
          </w:p>
        </w:tc>
        <w:tc>
          <w:tcPr>
            <w:tcW w:w="4788" w:type="dxa"/>
          </w:tcPr>
          <w:p w14:paraId="5FC75F7F" w14:textId="77777777" w:rsidR="006E3BEB" w:rsidRPr="00E74BF7" w:rsidRDefault="006E3BEB" w:rsidP="00AB2A09">
            <w:pPr>
              <w:jc w:val="both"/>
              <w:rPr>
                <w:rFonts w:cs="Arial"/>
                <w:sz w:val="24"/>
                <w:szCs w:val="24"/>
              </w:rPr>
            </w:pPr>
          </w:p>
        </w:tc>
      </w:tr>
      <w:tr w:rsidR="006E3BEB" w:rsidRPr="00E74BF7" w14:paraId="4EE96880" w14:textId="77777777" w:rsidTr="00E715E1">
        <w:tc>
          <w:tcPr>
            <w:tcW w:w="4788" w:type="dxa"/>
          </w:tcPr>
          <w:p w14:paraId="77F62FB0" w14:textId="77777777" w:rsidR="006E3BEB" w:rsidRPr="00E74BF7" w:rsidRDefault="006E3BEB" w:rsidP="00AB2A09">
            <w:pPr>
              <w:jc w:val="both"/>
              <w:rPr>
                <w:rFonts w:cs="Arial"/>
                <w:sz w:val="24"/>
                <w:szCs w:val="24"/>
              </w:rPr>
            </w:pPr>
          </w:p>
        </w:tc>
        <w:tc>
          <w:tcPr>
            <w:tcW w:w="4788" w:type="dxa"/>
          </w:tcPr>
          <w:p w14:paraId="3A905A6A" w14:textId="77777777" w:rsidR="006E3BEB" w:rsidRPr="00E74BF7" w:rsidRDefault="006E3BEB" w:rsidP="00AB2A09">
            <w:pPr>
              <w:jc w:val="both"/>
              <w:rPr>
                <w:rFonts w:cs="Arial"/>
                <w:sz w:val="24"/>
                <w:szCs w:val="24"/>
              </w:rPr>
            </w:pPr>
          </w:p>
        </w:tc>
      </w:tr>
      <w:tr w:rsidR="006E3BEB" w:rsidRPr="00E74BF7" w14:paraId="5D0C7B99" w14:textId="77777777" w:rsidTr="00E715E1">
        <w:tc>
          <w:tcPr>
            <w:tcW w:w="4788" w:type="dxa"/>
          </w:tcPr>
          <w:p w14:paraId="6B5AE817" w14:textId="77777777" w:rsidR="006E3BEB" w:rsidRPr="00E74BF7" w:rsidRDefault="006E3BEB" w:rsidP="00AB2A09">
            <w:pPr>
              <w:jc w:val="both"/>
              <w:rPr>
                <w:rFonts w:cs="Arial"/>
                <w:sz w:val="24"/>
                <w:szCs w:val="24"/>
              </w:rPr>
            </w:pPr>
          </w:p>
        </w:tc>
        <w:tc>
          <w:tcPr>
            <w:tcW w:w="4788" w:type="dxa"/>
          </w:tcPr>
          <w:p w14:paraId="1986A249" w14:textId="77777777" w:rsidR="006E3BEB" w:rsidRPr="00E74BF7" w:rsidRDefault="006E3BEB" w:rsidP="00AB2A09">
            <w:pPr>
              <w:jc w:val="both"/>
              <w:rPr>
                <w:rFonts w:cs="Arial"/>
                <w:sz w:val="24"/>
                <w:szCs w:val="24"/>
              </w:rPr>
            </w:pPr>
          </w:p>
        </w:tc>
      </w:tr>
      <w:tr w:rsidR="006E3BEB" w:rsidRPr="00E74BF7" w14:paraId="4D7DE317" w14:textId="77777777" w:rsidTr="00E715E1">
        <w:tc>
          <w:tcPr>
            <w:tcW w:w="4788" w:type="dxa"/>
          </w:tcPr>
          <w:p w14:paraId="42EE7572" w14:textId="77777777" w:rsidR="006E3BEB" w:rsidRPr="00E74BF7" w:rsidRDefault="006E3BEB" w:rsidP="00AB2A09">
            <w:pPr>
              <w:jc w:val="both"/>
              <w:rPr>
                <w:rFonts w:cs="Arial"/>
                <w:sz w:val="24"/>
                <w:szCs w:val="24"/>
              </w:rPr>
            </w:pPr>
          </w:p>
        </w:tc>
        <w:tc>
          <w:tcPr>
            <w:tcW w:w="4788" w:type="dxa"/>
          </w:tcPr>
          <w:p w14:paraId="511C8096" w14:textId="77777777" w:rsidR="006E3BEB" w:rsidRPr="00E74BF7" w:rsidRDefault="006E3BEB" w:rsidP="00AB2A09">
            <w:pPr>
              <w:jc w:val="both"/>
              <w:rPr>
                <w:rFonts w:cs="Arial"/>
                <w:sz w:val="24"/>
                <w:szCs w:val="24"/>
              </w:rPr>
            </w:pPr>
          </w:p>
        </w:tc>
      </w:tr>
    </w:tbl>
    <w:p w14:paraId="717DD912" w14:textId="77777777" w:rsidR="00AB2A09" w:rsidRPr="00E74BF7" w:rsidRDefault="00AB2A09" w:rsidP="00AB2A09">
      <w:pPr>
        <w:jc w:val="both"/>
        <w:rPr>
          <w:rFonts w:cs="Arial"/>
          <w:sz w:val="24"/>
          <w:szCs w:val="24"/>
        </w:rPr>
      </w:pPr>
    </w:p>
    <w:p w14:paraId="03FD8114" w14:textId="77777777" w:rsidR="00AE16B5" w:rsidRPr="00E74BF7" w:rsidRDefault="007C285C" w:rsidP="004F785D">
      <w:pPr>
        <w:pStyle w:val="ListParagraph"/>
        <w:numPr>
          <w:ilvl w:val="0"/>
          <w:numId w:val="10"/>
        </w:numPr>
        <w:jc w:val="both"/>
        <w:rPr>
          <w:rFonts w:cs="Arial"/>
          <w:sz w:val="24"/>
          <w:szCs w:val="24"/>
        </w:rPr>
      </w:pPr>
      <w:r w:rsidRPr="007C285C">
        <w:rPr>
          <w:rFonts w:cs="Arial"/>
          <w:b/>
          <w:sz w:val="24"/>
          <w:szCs w:val="24"/>
        </w:rPr>
        <w:t>Certification for former executives.</w:t>
      </w:r>
      <w:r>
        <w:rPr>
          <w:rFonts w:cs="Arial"/>
          <w:sz w:val="24"/>
          <w:szCs w:val="24"/>
        </w:rPr>
        <w:t xml:space="preserve"> </w:t>
      </w:r>
      <w:r w:rsidR="00886A4A" w:rsidRPr="00E74BF7">
        <w:rPr>
          <w:rFonts w:cs="Arial"/>
          <w:sz w:val="24"/>
          <w:szCs w:val="24"/>
        </w:rPr>
        <w:t>Under</w:t>
      </w:r>
      <w:r w:rsidR="00AE16B5" w:rsidRPr="00E74BF7">
        <w:rPr>
          <w:rFonts w:cs="Arial"/>
          <w:sz w:val="24"/>
          <w:szCs w:val="24"/>
        </w:rPr>
        <w:t xml:space="preserve"> </w:t>
      </w:r>
      <w:r w:rsidR="00A84370" w:rsidRPr="00E74BF7">
        <w:rPr>
          <w:rFonts w:cs="Arial"/>
          <w:sz w:val="24"/>
          <w:szCs w:val="24"/>
        </w:rPr>
        <w:t xml:space="preserve">Tex. </w:t>
      </w:r>
      <w:r w:rsidR="00AE16B5" w:rsidRPr="00E74BF7">
        <w:rPr>
          <w:rFonts w:cs="Arial"/>
          <w:sz w:val="24"/>
          <w:szCs w:val="24"/>
        </w:rPr>
        <w:t>Gov</w:t>
      </w:r>
      <w:r w:rsidR="00A84370" w:rsidRPr="00E74BF7">
        <w:rPr>
          <w:rFonts w:cs="Arial"/>
          <w:sz w:val="24"/>
          <w:szCs w:val="24"/>
        </w:rPr>
        <w:t>’t</w:t>
      </w:r>
      <w:r w:rsidR="00AE16B5" w:rsidRPr="00E74BF7">
        <w:rPr>
          <w:rFonts w:cs="Arial"/>
          <w:sz w:val="24"/>
          <w:szCs w:val="24"/>
        </w:rPr>
        <w:t xml:space="preserve"> Code §</w:t>
      </w:r>
      <w:r w:rsidR="00A03191">
        <w:rPr>
          <w:rFonts w:cs="Arial"/>
          <w:sz w:val="24"/>
          <w:szCs w:val="24"/>
        </w:rPr>
        <w:t xml:space="preserve"> </w:t>
      </w:r>
      <w:r w:rsidR="00AE16B5" w:rsidRPr="00E74BF7">
        <w:rPr>
          <w:rFonts w:cs="Arial"/>
          <w:sz w:val="24"/>
          <w:szCs w:val="24"/>
        </w:rPr>
        <w:t xml:space="preserve">669.003, the Department may not enter into a contract with a person who employs a current or former Executive head of a state agency until four years have passed since that person was the executive head of the state agency. </w:t>
      </w:r>
      <w:r w:rsidR="00A84370" w:rsidRPr="00E74BF7">
        <w:rPr>
          <w:rFonts w:cs="Arial"/>
          <w:sz w:val="24"/>
          <w:szCs w:val="24"/>
        </w:rPr>
        <w:t>By signing the below acknowledgm</w:t>
      </w:r>
      <w:r w:rsidR="00E905F2">
        <w:rPr>
          <w:rFonts w:cs="Arial"/>
          <w:sz w:val="24"/>
          <w:szCs w:val="24"/>
        </w:rPr>
        <w:t xml:space="preserve">ent, </w:t>
      </w:r>
      <w:r w:rsidR="00D83BF7">
        <w:rPr>
          <w:rFonts w:cs="Arial"/>
          <w:sz w:val="24"/>
          <w:szCs w:val="24"/>
        </w:rPr>
        <w:t>Vendor</w:t>
      </w:r>
      <w:r w:rsidR="00A84370" w:rsidRPr="00E74BF7">
        <w:rPr>
          <w:rFonts w:cs="Arial"/>
          <w:sz w:val="24"/>
          <w:szCs w:val="24"/>
        </w:rPr>
        <w:t xml:space="preserve"> certifies that it is in compliance with </w:t>
      </w:r>
      <w:r w:rsidR="00A84370" w:rsidRPr="00E74BF7">
        <w:rPr>
          <w:rFonts w:cs="Times New Roman"/>
          <w:sz w:val="24"/>
          <w:szCs w:val="24"/>
        </w:rPr>
        <w:t>§</w:t>
      </w:r>
      <w:r w:rsidR="00A03191">
        <w:rPr>
          <w:rFonts w:cs="Times New Roman"/>
          <w:sz w:val="24"/>
          <w:szCs w:val="24"/>
        </w:rPr>
        <w:t xml:space="preserve"> </w:t>
      </w:r>
      <w:r w:rsidR="00A84370" w:rsidRPr="00E74BF7">
        <w:rPr>
          <w:rFonts w:cs="Arial"/>
          <w:sz w:val="24"/>
          <w:szCs w:val="24"/>
        </w:rPr>
        <w:t xml:space="preserve">669.003. If </w:t>
      </w:r>
      <w:r w:rsidR="00A84370" w:rsidRPr="00E74BF7">
        <w:rPr>
          <w:rFonts w:cs="Times New Roman"/>
          <w:sz w:val="24"/>
          <w:szCs w:val="24"/>
        </w:rPr>
        <w:t>§</w:t>
      </w:r>
      <w:r w:rsidR="00A03191">
        <w:rPr>
          <w:rFonts w:cs="Times New Roman"/>
          <w:sz w:val="24"/>
          <w:szCs w:val="24"/>
        </w:rPr>
        <w:t xml:space="preserve"> </w:t>
      </w:r>
      <w:r w:rsidR="00E905F2">
        <w:rPr>
          <w:rFonts w:cs="Arial"/>
          <w:sz w:val="24"/>
          <w:szCs w:val="24"/>
        </w:rPr>
        <w:t xml:space="preserve">669.003 applies, </w:t>
      </w:r>
      <w:r w:rsidR="00D83BF7">
        <w:rPr>
          <w:rFonts w:cs="Arial"/>
          <w:sz w:val="24"/>
          <w:szCs w:val="24"/>
        </w:rPr>
        <w:t>Vendor</w:t>
      </w:r>
      <w:r w:rsidR="00A84370" w:rsidRPr="00E74BF7">
        <w:rPr>
          <w:rFonts w:cs="Arial"/>
          <w:sz w:val="24"/>
          <w:szCs w:val="24"/>
        </w:rPr>
        <w:t xml:space="preserve"> must complete the following information in order for its Response to be evaluated.</w:t>
      </w:r>
    </w:p>
    <w:tbl>
      <w:tblPr>
        <w:tblStyle w:val="TableGrid"/>
        <w:tblW w:w="0" w:type="auto"/>
        <w:tblInd w:w="570" w:type="dxa"/>
        <w:tblLook w:val="04A0" w:firstRow="1" w:lastRow="0" w:firstColumn="1" w:lastColumn="0" w:noHBand="0" w:noVBand="1"/>
      </w:tblPr>
      <w:tblGrid>
        <w:gridCol w:w="3948"/>
        <w:gridCol w:w="5628"/>
      </w:tblGrid>
      <w:tr w:rsidR="00E32E2A" w:rsidRPr="00E74BF7" w14:paraId="7CCC440B" w14:textId="77777777" w:rsidTr="00CE5193">
        <w:tc>
          <w:tcPr>
            <w:tcW w:w="3948" w:type="dxa"/>
          </w:tcPr>
          <w:p w14:paraId="2F4D815B" w14:textId="77777777" w:rsidR="00E32E2A" w:rsidRPr="00E74BF7" w:rsidRDefault="00E32E2A" w:rsidP="00CE5193">
            <w:pPr>
              <w:rPr>
                <w:rFonts w:cs="Arial"/>
                <w:sz w:val="24"/>
                <w:szCs w:val="24"/>
              </w:rPr>
            </w:pPr>
            <w:r w:rsidRPr="00E74BF7">
              <w:rPr>
                <w:rFonts w:cs="Arial"/>
                <w:sz w:val="24"/>
                <w:szCs w:val="24"/>
              </w:rPr>
              <w:t>Name of Former Executive</w:t>
            </w:r>
          </w:p>
        </w:tc>
        <w:tc>
          <w:tcPr>
            <w:tcW w:w="5628" w:type="dxa"/>
          </w:tcPr>
          <w:p w14:paraId="4B685687" w14:textId="77777777" w:rsidR="00E32E2A" w:rsidRPr="00E74BF7" w:rsidRDefault="00E32E2A" w:rsidP="004F69DB">
            <w:pPr>
              <w:jc w:val="both"/>
              <w:rPr>
                <w:rFonts w:cs="Arial"/>
                <w:sz w:val="24"/>
                <w:szCs w:val="24"/>
              </w:rPr>
            </w:pPr>
          </w:p>
        </w:tc>
      </w:tr>
      <w:tr w:rsidR="00E32E2A" w:rsidRPr="00E74BF7" w14:paraId="422B61DE" w14:textId="77777777" w:rsidTr="00CE5193">
        <w:tc>
          <w:tcPr>
            <w:tcW w:w="3948" w:type="dxa"/>
          </w:tcPr>
          <w:p w14:paraId="435B5361" w14:textId="77777777" w:rsidR="00E32E2A" w:rsidRPr="00E74BF7" w:rsidRDefault="00E32E2A" w:rsidP="00CE5193">
            <w:pPr>
              <w:rPr>
                <w:rFonts w:cs="Arial"/>
                <w:sz w:val="24"/>
                <w:szCs w:val="24"/>
              </w:rPr>
            </w:pPr>
            <w:r w:rsidRPr="00E74BF7">
              <w:rPr>
                <w:rFonts w:cs="Arial"/>
                <w:sz w:val="24"/>
                <w:szCs w:val="24"/>
              </w:rPr>
              <w:t>Name of State Agency</w:t>
            </w:r>
          </w:p>
        </w:tc>
        <w:tc>
          <w:tcPr>
            <w:tcW w:w="5628" w:type="dxa"/>
          </w:tcPr>
          <w:p w14:paraId="219A93F8" w14:textId="77777777" w:rsidR="00E32E2A" w:rsidRPr="00E74BF7" w:rsidRDefault="00E32E2A" w:rsidP="004F69DB">
            <w:pPr>
              <w:jc w:val="both"/>
              <w:rPr>
                <w:rFonts w:cs="Arial"/>
                <w:sz w:val="24"/>
                <w:szCs w:val="24"/>
              </w:rPr>
            </w:pPr>
          </w:p>
        </w:tc>
      </w:tr>
      <w:tr w:rsidR="00E32E2A" w:rsidRPr="00E74BF7" w14:paraId="547C21BC" w14:textId="77777777" w:rsidTr="00CE5193">
        <w:tc>
          <w:tcPr>
            <w:tcW w:w="3948" w:type="dxa"/>
          </w:tcPr>
          <w:p w14:paraId="15565426" w14:textId="77777777" w:rsidR="00E32E2A" w:rsidRPr="00E74BF7" w:rsidRDefault="00E32E2A" w:rsidP="00CE5193">
            <w:pPr>
              <w:rPr>
                <w:rFonts w:cs="Arial"/>
                <w:sz w:val="24"/>
                <w:szCs w:val="24"/>
              </w:rPr>
            </w:pPr>
            <w:r w:rsidRPr="00E74BF7">
              <w:rPr>
                <w:rFonts w:cs="Arial"/>
                <w:sz w:val="24"/>
                <w:szCs w:val="24"/>
              </w:rPr>
              <w:t>Date of Separation from State Agency</w:t>
            </w:r>
          </w:p>
        </w:tc>
        <w:tc>
          <w:tcPr>
            <w:tcW w:w="5628" w:type="dxa"/>
          </w:tcPr>
          <w:p w14:paraId="2BE6E8C2" w14:textId="77777777" w:rsidR="00E32E2A" w:rsidRPr="00E74BF7" w:rsidRDefault="00E32E2A" w:rsidP="004F69DB">
            <w:pPr>
              <w:jc w:val="both"/>
              <w:rPr>
                <w:rFonts w:cs="Arial"/>
                <w:sz w:val="24"/>
                <w:szCs w:val="24"/>
              </w:rPr>
            </w:pPr>
          </w:p>
        </w:tc>
      </w:tr>
      <w:tr w:rsidR="00E32E2A" w:rsidRPr="00E74BF7" w14:paraId="3E4ED6E6" w14:textId="77777777" w:rsidTr="00CE5193">
        <w:tc>
          <w:tcPr>
            <w:tcW w:w="3948" w:type="dxa"/>
          </w:tcPr>
          <w:p w14:paraId="3926F92C" w14:textId="77777777" w:rsidR="00E32E2A" w:rsidRPr="00E74BF7" w:rsidRDefault="00E32E2A" w:rsidP="00CE5193">
            <w:pPr>
              <w:rPr>
                <w:rFonts w:cs="Arial"/>
                <w:sz w:val="24"/>
                <w:szCs w:val="24"/>
              </w:rPr>
            </w:pPr>
            <w:r w:rsidRPr="00E74BF7">
              <w:rPr>
                <w:rFonts w:cs="Arial"/>
                <w:sz w:val="24"/>
                <w:szCs w:val="24"/>
              </w:rPr>
              <w:t xml:space="preserve">Date of Employment with </w:t>
            </w:r>
            <w:r w:rsidR="00D83BF7">
              <w:rPr>
                <w:rFonts w:cs="Arial"/>
                <w:sz w:val="24"/>
                <w:szCs w:val="24"/>
              </w:rPr>
              <w:t>Vendor</w:t>
            </w:r>
          </w:p>
        </w:tc>
        <w:tc>
          <w:tcPr>
            <w:tcW w:w="5628" w:type="dxa"/>
          </w:tcPr>
          <w:p w14:paraId="2731D897" w14:textId="77777777" w:rsidR="00E32E2A" w:rsidRPr="00E74BF7" w:rsidRDefault="00E32E2A" w:rsidP="004F69DB">
            <w:pPr>
              <w:jc w:val="both"/>
              <w:rPr>
                <w:rFonts w:cs="Arial"/>
                <w:sz w:val="24"/>
                <w:szCs w:val="24"/>
              </w:rPr>
            </w:pPr>
          </w:p>
        </w:tc>
      </w:tr>
    </w:tbl>
    <w:p w14:paraId="7196F850" w14:textId="77777777" w:rsidR="00ED7CC9" w:rsidRPr="00E74BF7" w:rsidRDefault="00ED7CC9" w:rsidP="00ED7CC9">
      <w:pPr>
        <w:pStyle w:val="ListParagraph"/>
        <w:ind w:left="900"/>
        <w:jc w:val="both"/>
        <w:rPr>
          <w:rFonts w:cs="Arial"/>
          <w:sz w:val="24"/>
          <w:szCs w:val="24"/>
        </w:rPr>
      </w:pPr>
    </w:p>
    <w:p w14:paraId="47C10F32" w14:textId="77777777" w:rsidR="00952715" w:rsidRPr="008F0A5D" w:rsidRDefault="00952715" w:rsidP="00952715">
      <w:pPr>
        <w:pStyle w:val="ListParagraph"/>
        <w:numPr>
          <w:ilvl w:val="0"/>
          <w:numId w:val="10"/>
        </w:numPr>
        <w:jc w:val="both"/>
        <w:rPr>
          <w:rFonts w:cs="Arial"/>
          <w:b/>
          <w:sz w:val="24"/>
          <w:szCs w:val="24"/>
        </w:rPr>
      </w:pPr>
      <w:r w:rsidRPr="008F0A5D">
        <w:rPr>
          <w:rFonts w:cs="Arial"/>
          <w:b/>
          <w:sz w:val="24"/>
          <w:szCs w:val="24"/>
        </w:rPr>
        <w:t>Type of Business Organization</w:t>
      </w:r>
    </w:p>
    <w:p w14:paraId="5470CE00" w14:textId="77777777" w:rsidR="00952715" w:rsidRPr="00E74BF7" w:rsidRDefault="00D83BF7" w:rsidP="00952715">
      <w:pPr>
        <w:pStyle w:val="ListParagraph"/>
        <w:ind w:left="900"/>
        <w:jc w:val="both"/>
        <w:rPr>
          <w:rFonts w:cs="Arial"/>
          <w:sz w:val="24"/>
          <w:szCs w:val="24"/>
        </w:rPr>
      </w:pPr>
      <w:r>
        <w:rPr>
          <w:rFonts w:cs="Arial"/>
          <w:sz w:val="24"/>
          <w:szCs w:val="24"/>
        </w:rPr>
        <w:t>Vendor</w:t>
      </w:r>
      <w:r w:rsidR="00952715" w:rsidRPr="00E74BF7">
        <w:rPr>
          <w:rFonts w:cs="Arial"/>
          <w:sz w:val="24"/>
          <w:szCs w:val="24"/>
        </w:rPr>
        <w:t xml:space="preserve">, by checking the applicable box, represents that it operates as: </w:t>
      </w:r>
    </w:p>
    <w:p w14:paraId="069BB1DE" w14:textId="77777777" w:rsidR="004675AA" w:rsidRPr="00E74BF7" w:rsidRDefault="005F654E" w:rsidP="00952715">
      <w:pPr>
        <w:pStyle w:val="ListParagraph"/>
        <w:ind w:left="900"/>
        <w:jc w:val="both"/>
        <w:rPr>
          <w:rFonts w:cs="Arial"/>
          <w:sz w:val="24"/>
          <w:szCs w:val="24"/>
        </w:rPr>
      </w:pPr>
      <w:sdt>
        <w:sdtPr>
          <w:rPr>
            <w:rFonts w:cs="Arial"/>
            <w:spacing w:val="-1"/>
          </w:rPr>
          <w:id w:val="-320269972"/>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4675AA" w:rsidRPr="00E74BF7">
        <w:rPr>
          <w:rFonts w:cs="Arial"/>
          <w:sz w:val="24"/>
          <w:szCs w:val="24"/>
        </w:rPr>
        <w:t>A corporation incorporated under the laws of Texas</w:t>
      </w:r>
    </w:p>
    <w:p w14:paraId="1E03394A" w14:textId="77777777" w:rsidR="004675AA" w:rsidRPr="00E74BF7" w:rsidRDefault="005F654E" w:rsidP="00952715">
      <w:pPr>
        <w:pStyle w:val="ListParagraph"/>
        <w:ind w:left="900"/>
        <w:jc w:val="both"/>
        <w:rPr>
          <w:rFonts w:cs="Arial"/>
          <w:sz w:val="24"/>
          <w:szCs w:val="24"/>
        </w:rPr>
      </w:pPr>
      <w:sdt>
        <w:sdtPr>
          <w:rPr>
            <w:rFonts w:cs="Arial"/>
            <w:spacing w:val="-1"/>
          </w:rPr>
          <w:id w:val="1099917335"/>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4675AA" w:rsidRPr="00E74BF7">
        <w:rPr>
          <w:rFonts w:cs="Arial"/>
          <w:sz w:val="24"/>
          <w:szCs w:val="24"/>
        </w:rPr>
        <w:t>An individual</w:t>
      </w:r>
    </w:p>
    <w:p w14:paraId="7CB982BA" w14:textId="77777777" w:rsidR="004675AA" w:rsidRPr="00E74BF7" w:rsidRDefault="005F654E" w:rsidP="00952715">
      <w:pPr>
        <w:pStyle w:val="ListParagraph"/>
        <w:ind w:left="900"/>
        <w:jc w:val="both"/>
        <w:rPr>
          <w:rFonts w:cs="Arial"/>
          <w:sz w:val="24"/>
          <w:szCs w:val="24"/>
        </w:rPr>
      </w:pPr>
      <w:sdt>
        <w:sdtPr>
          <w:rPr>
            <w:rFonts w:cs="Arial"/>
            <w:spacing w:val="-1"/>
          </w:rPr>
          <w:id w:val="1747684541"/>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4675AA" w:rsidRPr="00E74BF7">
        <w:rPr>
          <w:rFonts w:cs="Arial"/>
          <w:sz w:val="24"/>
          <w:szCs w:val="24"/>
        </w:rPr>
        <w:t>A partnership</w:t>
      </w:r>
    </w:p>
    <w:p w14:paraId="73D91845" w14:textId="77777777" w:rsidR="004675AA" w:rsidRPr="00E74BF7" w:rsidRDefault="005F654E" w:rsidP="00952715">
      <w:pPr>
        <w:pStyle w:val="ListParagraph"/>
        <w:ind w:left="900"/>
        <w:jc w:val="both"/>
        <w:rPr>
          <w:rFonts w:cs="Arial"/>
          <w:sz w:val="24"/>
          <w:szCs w:val="24"/>
        </w:rPr>
      </w:pPr>
      <w:sdt>
        <w:sdtPr>
          <w:rPr>
            <w:rFonts w:cs="Arial"/>
            <w:spacing w:val="-1"/>
          </w:rPr>
          <w:id w:val="2010248213"/>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4675AA" w:rsidRPr="00E74BF7">
        <w:rPr>
          <w:rFonts w:cs="Arial"/>
          <w:sz w:val="24"/>
          <w:szCs w:val="24"/>
        </w:rPr>
        <w:t>A non-profit organization</w:t>
      </w:r>
    </w:p>
    <w:p w14:paraId="6A851543" w14:textId="77777777" w:rsidR="00952715" w:rsidRPr="00E74BF7" w:rsidRDefault="005F654E" w:rsidP="00952715">
      <w:pPr>
        <w:pStyle w:val="ListParagraph"/>
        <w:ind w:left="900"/>
        <w:jc w:val="both"/>
        <w:rPr>
          <w:rFonts w:cs="Arial"/>
          <w:sz w:val="24"/>
          <w:szCs w:val="24"/>
        </w:rPr>
      </w:pPr>
      <w:sdt>
        <w:sdtPr>
          <w:rPr>
            <w:rFonts w:cs="Arial"/>
            <w:spacing w:val="-1"/>
          </w:rPr>
          <w:id w:val="-908840604"/>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4675AA" w:rsidRPr="00E74BF7">
        <w:rPr>
          <w:rFonts w:cs="Arial"/>
          <w:sz w:val="24"/>
          <w:szCs w:val="24"/>
        </w:rPr>
        <w:t xml:space="preserve">A joint venture; or </w:t>
      </w:r>
    </w:p>
    <w:p w14:paraId="0E8D9178" w14:textId="77777777" w:rsidR="005C7680" w:rsidRPr="00E74BF7" w:rsidRDefault="00E905F2" w:rsidP="00952715">
      <w:pPr>
        <w:pStyle w:val="ListParagraph"/>
        <w:ind w:left="900"/>
        <w:jc w:val="both"/>
        <w:rPr>
          <w:rFonts w:cs="Arial"/>
          <w:sz w:val="24"/>
          <w:szCs w:val="24"/>
        </w:rPr>
      </w:pPr>
      <w:r>
        <w:rPr>
          <w:rFonts w:cs="Arial"/>
          <w:sz w:val="24"/>
          <w:szCs w:val="24"/>
        </w:rPr>
        <w:t xml:space="preserve">If </w:t>
      </w:r>
      <w:r w:rsidR="00D83BF7">
        <w:rPr>
          <w:rFonts w:cs="Arial"/>
          <w:sz w:val="24"/>
          <w:szCs w:val="24"/>
        </w:rPr>
        <w:t>Vendor</w:t>
      </w:r>
      <w:r w:rsidR="005C7680" w:rsidRPr="00E74BF7">
        <w:rPr>
          <w:rFonts w:cs="Arial"/>
          <w:sz w:val="24"/>
          <w:szCs w:val="24"/>
        </w:rPr>
        <w:t xml:space="preserve"> is a foreign entity, it operates as: </w:t>
      </w:r>
    </w:p>
    <w:p w14:paraId="6812722C" w14:textId="77777777" w:rsidR="005C7680" w:rsidRPr="00E74BF7" w:rsidRDefault="005F654E" w:rsidP="005C7680">
      <w:pPr>
        <w:pStyle w:val="ListParagraph"/>
        <w:ind w:left="900"/>
        <w:jc w:val="both"/>
        <w:rPr>
          <w:rFonts w:cs="Arial"/>
          <w:sz w:val="24"/>
          <w:szCs w:val="24"/>
        </w:rPr>
      </w:pPr>
      <w:sdt>
        <w:sdtPr>
          <w:rPr>
            <w:rFonts w:cs="Arial"/>
            <w:spacing w:val="-1"/>
          </w:rPr>
          <w:id w:val="-968660693"/>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5C7680" w:rsidRPr="00E74BF7">
        <w:rPr>
          <w:rFonts w:cs="Arial"/>
          <w:sz w:val="24"/>
          <w:szCs w:val="24"/>
        </w:rPr>
        <w:t>A</w:t>
      </w:r>
      <w:r w:rsidR="00B61096" w:rsidRPr="00E74BF7">
        <w:rPr>
          <w:rFonts w:cs="Arial"/>
          <w:sz w:val="24"/>
          <w:szCs w:val="24"/>
        </w:rPr>
        <w:t>n individual</w:t>
      </w:r>
      <w:r w:rsidR="007C285C">
        <w:rPr>
          <w:rFonts w:cs="Arial"/>
          <w:sz w:val="24"/>
          <w:szCs w:val="24"/>
        </w:rPr>
        <w:t>;</w:t>
      </w:r>
    </w:p>
    <w:p w14:paraId="26B2EA10" w14:textId="77777777" w:rsidR="005C7680" w:rsidRPr="00E74BF7" w:rsidRDefault="005F654E" w:rsidP="005C7680">
      <w:pPr>
        <w:pStyle w:val="ListParagraph"/>
        <w:ind w:left="900"/>
        <w:jc w:val="both"/>
        <w:rPr>
          <w:rFonts w:cs="Arial"/>
          <w:sz w:val="24"/>
          <w:szCs w:val="24"/>
        </w:rPr>
      </w:pPr>
      <w:sdt>
        <w:sdtPr>
          <w:rPr>
            <w:rFonts w:cs="Arial"/>
            <w:spacing w:val="-1"/>
          </w:rPr>
          <w:id w:val="-1070188517"/>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5C7680" w:rsidRPr="00E74BF7">
        <w:rPr>
          <w:rFonts w:cs="Arial"/>
          <w:sz w:val="24"/>
          <w:szCs w:val="24"/>
        </w:rPr>
        <w:t>A partnership</w:t>
      </w:r>
      <w:r w:rsidR="007C285C">
        <w:rPr>
          <w:rFonts w:cs="Arial"/>
          <w:sz w:val="24"/>
          <w:szCs w:val="24"/>
        </w:rPr>
        <w:t>;</w:t>
      </w:r>
    </w:p>
    <w:p w14:paraId="38CA26C1" w14:textId="77777777" w:rsidR="005C7680" w:rsidRPr="00E74BF7" w:rsidRDefault="005F654E" w:rsidP="005C7680">
      <w:pPr>
        <w:pStyle w:val="ListParagraph"/>
        <w:ind w:left="900"/>
        <w:jc w:val="both"/>
        <w:rPr>
          <w:rFonts w:cs="Arial"/>
          <w:sz w:val="24"/>
          <w:szCs w:val="24"/>
        </w:rPr>
      </w:pPr>
      <w:sdt>
        <w:sdtPr>
          <w:rPr>
            <w:rFonts w:cs="Arial"/>
            <w:spacing w:val="-1"/>
          </w:rPr>
          <w:id w:val="853158025"/>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5C7680" w:rsidRPr="00E74BF7">
        <w:rPr>
          <w:rFonts w:cs="Arial"/>
          <w:sz w:val="24"/>
          <w:szCs w:val="24"/>
        </w:rPr>
        <w:t>A non-profit organization</w:t>
      </w:r>
      <w:r w:rsidR="007C285C">
        <w:rPr>
          <w:rFonts w:cs="Arial"/>
          <w:sz w:val="24"/>
          <w:szCs w:val="24"/>
        </w:rPr>
        <w:t>;</w:t>
      </w:r>
    </w:p>
    <w:p w14:paraId="3E3D83C5" w14:textId="77777777" w:rsidR="005C7680" w:rsidRPr="00E74BF7" w:rsidRDefault="005F654E" w:rsidP="005C7680">
      <w:pPr>
        <w:pStyle w:val="ListParagraph"/>
        <w:ind w:left="900"/>
        <w:jc w:val="both"/>
        <w:rPr>
          <w:rFonts w:cs="Arial"/>
          <w:sz w:val="24"/>
          <w:szCs w:val="24"/>
        </w:rPr>
      </w:pPr>
      <w:sdt>
        <w:sdtPr>
          <w:rPr>
            <w:rFonts w:cs="Arial"/>
            <w:spacing w:val="-1"/>
          </w:rPr>
          <w:id w:val="-55549554"/>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5C7680" w:rsidRPr="00E74BF7">
        <w:rPr>
          <w:rFonts w:cs="Arial"/>
          <w:sz w:val="24"/>
          <w:szCs w:val="24"/>
        </w:rPr>
        <w:t xml:space="preserve">A joint venture; or </w:t>
      </w:r>
    </w:p>
    <w:p w14:paraId="58F4E53F" w14:textId="77777777" w:rsidR="005C7680" w:rsidRPr="00E74BF7" w:rsidRDefault="005F654E" w:rsidP="00952715">
      <w:pPr>
        <w:pStyle w:val="ListParagraph"/>
        <w:ind w:left="900"/>
        <w:jc w:val="both"/>
        <w:rPr>
          <w:rFonts w:cs="Arial"/>
          <w:sz w:val="24"/>
          <w:szCs w:val="24"/>
        </w:rPr>
      </w:pPr>
      <w:sdt>
        <w:sdtPr>
          <w:rPr>
            <w:rFonts w:cs="Arial"/>
            <w:spacing w:val="-1"/>
          </w:rPr>
          <w:id w:val="1027688732"/>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B61096" w:rsidRPr="00E74BF7">
        <w:rPr>
          <w:rFonts w:cs="Arial"/>
          <w:sz w:val="24"/>
          <w:szCs w:val="24"/>
        </w:rPr>
        <w:t>A co</w:t>
      </w:r>
      <w:r w:rsidR="0085229D" w:rsidRPr="00E74BF7">
        <w:rPr>
          <w:rFonts w:cs="Arial"/>
          <w:sz w:val="24"/>
          <w:szCs w:val="24"/>
        </w:rPr>
        <w:t>r</w:t>
      </w:r>
      <w:r w:rsidR="00B61096" w:rsidRPr="00E74BF7">
        <w:rPr>
          <w:rFonts w:cs="Arial"/>
          <w:sz w:val="24"/>
          <w:szCs w:val="24"/>
        </w:rPr>
        <w:t>poration, registered for busin</w:t>
      </w:r>
      <w:r w:rsidR="008F0A5D">
        <w:rPr>
          <w:rFonts w:cs="Arial"/>
          <w:sz w:val="24"/>
          <w:szCs w:val="24"/>
        </w:rPr>
        <w:t>ess in __</w:t>
      </w:r>
      <w:r w:rsidR="007C285C">
        <w:rPr>
          <w:rFonts w:cs="Arial"/>
          <w:sz w:val="24"/>
          <w:szCs w:val="24"/>
        </w:rPr>
        <w:t>_________________</w:t>
      </w:r>
      <w:r w:rsidR="008F0A5D">
        <w:rPr>
          <w:rFonts w:cs="Arial"/>
          <w:sz w:val="24"/>
          <w:szCs w:val="24"/>
        </w:rPr>
        <w:t xml:space="preserve">_____________ </w:t>
      </w:r>
      <w:r w:rsidR="007C285C">
        <w:rPr>
          <w:rFonts w:cs="Arial"/>
          <w:sz w:val="24"/>
          <w:szCs w:val="24"/>
        </w:rPr>
        <w:t>.</w:t>
      </w:r>
    </w:p>
    <w:p w14:paraId="460B8312" w14:textId="77777777" w:rsidR="0085229D" w:rsidRPr="00E74BF7" w:rsidRDefault="0085229D" w:rsidP="00952715">
      <w:pPr>
        <w:pStyle w:val="ListParagraph"/>
        <w:ind w:left="900"/>
        <w:jc w:val="both"/>
        <w:rPr>
          <w:rFonts w:cs="Arial"/>
          <w:sz w:val="24"/>
          <w:szCs w:val="24"/>
        </w:rPr>
      </w:pPr>
    </w:p>
    <w:p w14:paraId="42B01392" w14:textId="77777777" w:rsidR="0085229D" w:rsidRPr="007C285C" w:rsidRDefault="0085229D" w:rsidP="0085229D">
      <w:pPr>
        <w:pStyle w:val="ListParagraph"/>
        <w:numPr>
          <w:ilvl w:val="0"/>
          <w:numId w:val="10"/>
        </w:numPr>
        <w:jc w:val="both"/>
        <w:rPr>
          <w:rFonts w:cs="Arial"/>
          <w:b/>
          <w:sz w:val="24"/>
          <w:szCs w:val="24"/>
        </w:rPr>
      </w:pPr>
      <w:r w:rsidRPr="007C285C">
        <w:rPr>
          <w:rFonts w:cs="Arial"/>
          <w:b/>
          <w:sz w:val="24"/>
          <w:szCs w:val="24"/>
        </w:rPr>
        <w:t>Law</w:t>
      </w:r>
      <w:r w:rsidR="004451CA" w:rsidRPr="007C285C">
        <w:rPr>
          <w:rFonts w:cs="Arial"/>
          <w:b/>
          <w:sz w:val="24"/>
          <w:szCs w:val="24"/>
        </w:rPr>
        <w:t>s</w:t>
      </w:r>
      <w:r w:rsidRPr="007C285C">
        <w:rPr>
          <w:rFonts w:cs="Arial"/>
          <w:b/>
          <w:sz w:val="24"/>
          <w:szCs w:val="24"/>
        </w:rPr>
        <w:t>uits</w:t>
      </w:r>
      <w:r w:rsidR="006B2059" w:rsidRPr="007C285C">
        <w:rPr>
          <w:rFonts w:cs="Arial"/>
          <w:b/>
          <w:sz w:val="24"/>
          <w:szCs w:val="24"/>
        </w:rPr>
        <w:t xml:space="preserve"> (check the applicable paragraph</w:t>
      </w:r>
      <w:r w:rsidR="00A12289">
        <w:rPr>
          <w:rFonts w:cs="Arial"/>
          <w:b/>
          <w:sz w:val="24"/>
          <w:szCs w:val="24"/>
        </w:rPr>
        <w:t xml:space="preserve"> that applies</w:t>
      </w:r>
      <w:r w:rsidR="006B2059" w:rsidRPr="007C285C">
        <w:rPr>
          <w:rFonts w:cs="Arial"/>
          <w:b/>
          <w:sz w:val="24"/>
          <w:szCs w:val="24"/>
        </w:rPr>
        <w:t>)</w:t>
      </w:r>
    </w:p>
    <w:p w14:paraId="77EB8D32" w14:textId="77777777" w:rsidR="0085229D" w:rsidRPr="00E74BF7" w:rsidRDefault="005F654E" w:rsidP="00087B88">
      <w:pPr>
        <w:pStyle w:val="ListParagraph"/>
        <w:numPr>
          <w:ilvl w:val="0"/>
          <w:numId w:val="12"/>
        </w:numPr>
        <w:ind w:left="1440" w:hanging="540"/>
        <w:jc w:val="both"/>
        <w:rPr>
          <w:rFonts w:cs="Arial"/>
          <w:sz w:val="24"/>
          <w:szCs w:val="24"/>
        </w:rPr>
      </w:pPr>
      <w:sdt>
        <w:sdtPr>
          <w:rPr>
            <w:rFonts w:cs="Arial"/>
            <w:spacing w:val="-1"/>
          </w:rPr>
          <w:id w:val="187344018"/>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D83BF7">
        <w:rPr>
          <w:rFonts w:cs="Arial"/>
          <w:sz w:val="24"/>
          <w:szCs w:val="24"/>
        </w:rPr>
        <w:t>Vendor</w:t>
      </w:r>
      <w:r w:rsidR="00FF221D" w:rsidRPr="00E74BF7">
        <w:rPr>
          <w:rFonts w:cs="Arial"/>
          <w:sz w:val="24"/>
          <w:szCs w:val="24"/>
        </w:rPr>
        <w:t xml:space="preserve"> represents and warrants that it is not aware of and has no notice of any court or governmental agency actions, proceedings</w:t>
      </w:r>
      <w:r w:rsidR="000551AB">
        <w:rPr>
          <w:rFonts w:cs="Arial"/>
          <w:sz w:val="24"/>
          <w:szCs w:val="24"/>
        </w:rPr>
        <w:t>,</w:t>
      </w:r>
      <w:r w:rsidR="00FF221D" w:rsidRPr="00E74BF7">
        <w:rPr>
          <w:rFonts w:cs="Arial"/>
          <w:sz w:val="24"/>
          <w:szCs w:val="24"/>
        </w:rPr>
        <w:t xml:space="preserve"> or investigations, etc., pe</w:t>
      </w:r>
      <w:r w:rsidR="00E905F2">
        <w:rPr>
          <w:rFonts w:cs="Arial"/>
          <w:sz w:val="24"/>
          <w:szCs w:val="24"/>
        </w:rPr>
        <w:t xml:space="preserve">nding or threatened against </w:t>
      </w:r>
      <w:r w:rsidR="00D83BF7">
        <w:rPr>
          <w:rFonts w:cs="Arial"/>
          <w:sz w:val="24"/>
          <w:szCs w:val="24"/>
        </w:rPr>
        <w:t>Vendor</w:t>
      </w:r>
      <w:r w:rsidR="00FF221D" w:rsidRPr="00E74BF7">
        <w:rPr>
          <w:rFonts w:cs="Arial"/>
          <w:sz w:val="24"/>
          <w:szCs w:val="24"/>
        </w:rPr>
        <w:t xml:space="preserve"> or any </w:t>
      </w:r>
      <w:r w:rsidR="000551AB">
        <w:rPr>
          <w:rFonts w:cs="Arial"/>
          <w:sz w:val="24"/>
          <w:szCs w:val="24"/>
        </w:rPr>
        <w:t>related individuals or affiliated entities</w:t>
      </w:r>
      <w:r w:rsidR="00FF221D" w:rsidRPr="00E74BF7">
        <w:rPr>
          <w:rFonts w:cs="Arial"/>
          <w:sz w:val="24"/>
          <w:szCs w:val="24"/>
        </w:rPr>
        <w:t xml:space="preserve"> related to the subject matter of this </w:t>
      </w:r>
      <w:r w:rsidR="000551AB">
        <w:rPr>
          <w:rFonts w:cs="Arial"/>
          <w:sz w:val="24"/>
          <w:szCs w:val="24"/>
        </w:rPr>
        <w:t>s</w:t>
      </w:r>
      <w:r w:rsidR="00B447B4" w:rsidRPr="00E74BF7">
        <w:rPr>
          <w:rFonts w:cs="Arial"/>
          <w:sz w:val="24"/>
          <w:szCs w:val="24"/>
        </w:rPr>
        <w:t>olicitation</w:t>
      </w:r>
      <w:r w:rsidR="00FF221D" w:rsidRPr="00E74BF7">
        <w:rPr>
          <w:rFonts w:cs="Arial"/>
          <w:sz w:val="24"/>
          <w:szCs w:val="24"/>
        </w:rPr>
        <w:t xml:space="preserve"> or otherwise relevant to </w:t>
      </w:r>
      <w:r w:rsidR="00B447B4" w:rsidRPr="00E74BF7">
        <w:rPr>
          <w:rFonts w:cs="Arial"/>
          <w:sz w:val="24"/>
          <w:szCs w:val="24"/>
        </w:rPr>
        <w:t>DPS’s</w:t>
      </w:r>
      <w:r w:rsidR="00FF221D" w:rsidRPr="00E74BF7">
        <w:rPr>
          <w:rFonts w:cs="Arial"/>
          <w:sz w:val="24"/>
          <w:szCs w:val="24"/>
        </w:rPr>
        <w:t xml:space="preserve"> consideration of the </w:t>
      </w:r>
      <w:r w:rsidR="00B447B4" w:rsidRPr="00E74BF7">
        <w:rPr>
          <w:rFonts w:cs="Arial"/>
          <w:sz w:val="24"/>
          <w:szCs w:val="24"/>
        </w:rPr>
        <w:t>r</w:t>
      </w:r>
      <w:r w:rsidR="00E905F2">
        <w:rPr>
          <w:rFonts w:cs="Arial"/>
          <w:sz w:val="24"/>
          <w:szCs w:val="24"/>
        </w:rPr>
        <w:t xml:space="preserve">esponse. </w:t>
      </w:r>
      <w:r w:rsidR="00D83BF7">
        <w:rPr>
          <w:rFonts w:cs="Arial"/>
          <w:sz w:val="24"/>
          <w:szCs w:val="24"/>
        </w:rPr>
        <w:t>Vendor</w:t>
      </w:r>
      <w:r w:rsidR="00FF221D" w:rsidRPr="00E74BF7">
        <w:rPr>
          <w:rFonts w:cs="Arial"/>
          <w:sz w:val="24"/>
          <w:szCs w:val="24"/>
        </w:rPr>
        <w:t xml:space="preserve"> represents and warrants that it is not aware of any court or governmental agency actions, proceedings or investigations, etc</w:t>
      </w:r>
      <w:r w:rsidR="004451CA" w:rsidRPr="00E74BF7">
        <w:rPr>
          <w:rFonts w:cs="Arial"/>
          <w:sz w:val="24"/>
          <w:szCs w:val="24"/>
        </w:rPr>
        <w:t>.</w:t>
      </w:r>
      <w:r w:rsidR="00E905F2">
        <w:rPr>
          <w:rFonts w:cs="Arial"/>
          <w:sz w:val="24"/>
          <w:szCs w:val="24"/>
        </w:rPr>
        <w:t xml:space="preserve"> against </w:t>
      </w:r>
      <w:r w:rsidR="00D83BF7">
        <w:rPr>
          <w:rFonts w:cs="Arial"/>
          <w:sz w:val="24"/>
          <w:szCs w:val="24"/>
        </w:rPr>
        <w:t>Vendor</w:t>
      </w:r>
      <w:r w:rsidR="00FF221D" w:rsidRPr="00E74BF7">
        <w:rPr>
          <w:rFonts w:cs="Arial"/>
          <w:sz w:val="24"/>
          <w:szCs w:val="24"/>
        </w:rPr>
        <w:t xml:space="preserve"> or any of these individuals or entities within the five years immediately preceding the submission of the Response to this </w:t>
      </w:r>
      <w:r w:rsidR="008F0A5D">
        <w:rPr>
          <w:rFonts w:cs="Arial"/>
          <w:sz w:val="24"/>
          <w:szCs w:val="24"/>
        </w:rPr>
        <w:t>s</w:t>
      </w:r>
      <w:r w:rsidR="00E905F2">
        <w:rPr>
          <w:rFonts w:cs="Arial"/>
          <w:sz w:val="24"/>
          <w:szCs w:val="24"/>
        </w:rPr>
        <w:t xml:space="preserve">olicitation. In addition, </w:t>
      </w:r>
      <w:r w:rsidR="00D83BF7">
        <w:rPr>
          <w:rFonts w:cs="Arial"/>
          <w:sz w:val="24"/>
          <w:szCs w:val="24"/>
        </w:rPr>
        <w:t>Vendor</w:t>
      </w:r>
      <w:r w:rsidR="00FF221D" w:rsidRPr="00E74BF7">
        <w:rPr>
          <w:rFonts w:cs="Arial"/>
          <w:sz w:val="24"/>
          <w:szCs w:val="24"/>
        </w:rPr>
        <w:t xml:space="preserve"> represents and warrants that it will notify </w:t>
      </w:r>
      <w:r w:rsidR="00B447B4" w:rsidRPr="00E74BF7">
        <w:rPr>
          <w:rFonts w:cs="Arial"/>
          <w:sz w:val="24"/>
          <w:szCs w:val="24"/>
        </w:rPr>
        <w:t>DPS</w:t>
      </w:r>
      <w:r w:rsidR="00FF221D" w:rsidRPr="00E74BF7">
        <w:rPr>
          <w:rFonts w:cs="Arial"/>
          <w:sz w:val="24"/>
          <w:szCs w:val="24"/>
        </w:rPr>
        <w:t xml:space="preserve"> in writing within five business days of any changes to the representations or warranties in </w:t>
      </w:r>
      <w:r w:rsidR="00724838" w:rsidRPr="00E74BF7">
        <w:rPr>
          <w:rFonts w:cs="Arial"/>
          <w:sz w:val="24"/>
          <w:szCs w:val="24"/>
        </w:rPr>
        <w:t>S</w:t>
      </w:r>
      <w:r w:rsidR="00FF221D" w:rsidRPr="00E74BF7">
        <w:rPr>
          <w:rFonts w:cs="Arial"/>
          <w:sz w:val="24"/>
          <w:szCs w:val="24"/>
        </w:rPr>
        <w:t xml:space="preserve">ubsection </w:t>
      </w:r>
      <w:r w:rsidR="00724838" w:rsidRPr="00E74BF7">
        <w:rPr>
          <w:rFonts w:cs="Arial"/>
          <w:sz w:val="24"/>
          <w:szCs w:val="24"/>
        </w:rPr>
        <w:t>i</w:t>
      </w:r>
      <w:r w:rsidR="00FF221D" w:rsidRPr="00E74BF7">
        <w:rPr>
          <w:rFonts w:cs="Arial"/>
          <w:sz w:val="24"/>
          <w:szCs w:val="24"/>
        </w:rPr>
        <w:t xml:space="preserve"> and understands that failure to so timely update </w:t>
      </w:r>
      <w:r w:rsidR="00B447B4" w:rsidRPr="00E74BF7">
        <w:rPr>
          <w:rFonts w:cs="Arial"/>
          <w:sz w:val="24"/>
          <w:szCs w:val="24"/>
        </w:rPr>
        <w:t>DPS</w:t>
      </w:r>
      <w:r w:rsidR="00FF221D" w:rsidRPr="00E74BF7">
        <w:rPr>
          <w:rFonts w:cs="Arial"/>
          <w:sz w:val="24"/>
          <w:szCs w:val="24"/>
        </w:rPr>
        <w:t xml:space="preserve"> will constitute breach of contract and may result in immediate termination of the </w:t>
      </w:r>
      <w:r w:rsidR="00FA12C0" w:rsidRPr="00E74BF7">
        <w:rPr>
          <w:rFonts w:cs="Arial"/>
          <w:sz w:val="24"/>
          <w:szCs w:val="24"/>
        </w:rPr>
        <w:t xml:space="preserve">awarded </w:t>
      </w:r>
      <w:r w:rsidR="00FF221D" w:rsidRPr="00E74BF7">
        <w:rPr>
          <w:rFonts w:cs="Arial"/>
          <w:sz w:val="24"/>
          <w:szCs w:val="24"/>
        </w:rPr>
        <w:t xml:space="preserve">contract. </w:t>
      </w:r>
    </w:p>
    <w:p w14:paraId="2294AA1B" w14:textId="77777777" w:rsidR="00FF221D" w:rsidRPr="00E74BF7" w:rsidRDefault="005F654E" w:rsidP="008E247B">
      <w:pPr>
        <w:pStyle w:val="ListParagraph"/>
        <w:numPr>
          <w:ilvl w:val="0"/>
          <w:numId w:val="12"/>
        </w:numPr>
        <w:ind w:left="1440" w:hanging="540"/>
        <w:jc w:val="both"/>
        <w:rPr>
          <w:rFonts w:cs="Arial"/>
          <w:sz w:val="24"/>
          <w:szCs w:val="24"/>
        </w:rPr>
      </w:pPr>
      <w:sdt>
        <w:sdtPr>
          <w:rPr>
            <w:rFonts w:cs="Arial"/>
            <w:spacing w:val="-1"/>
          </w:rPr>
          <w:id w:val="-428889194"/>
          <w14:checkbox>
            <w14:checked w14:val="0"/>
            <w14:checkedState w14:val="2612" w14:font="MS Gothic"/>
            <w14:uncheckedState w14:val="2610" w14:font="MS Gothic"/>
          </w14:checkbox>
        </w:sdtPr>
        <w:sdtEndPr/>
        <w:sdtContent>
          <w:r w:rsidR="00087B88" w:rsidRPr="00E74BF7">
            <w:rPr>
              <w:rFonts w:ascii="MS Gothic" w:eastAsia="MS Gothic" w:hAnsi="MS Gothic" w:cs="MS Gothic" w:hint="eastAsia"/>
              <w:spacing w:val="-1"/>
            </w:rPr>
            <w:t>☐</w:t>
          </w:r>
        </w:sdtContent>
      </w:sdt>
      <w:r w:rsidR="00087B88" w:rsidRPr="00E74BF7">
        <w:rPr>
          <w:rFonts w:cs="Arial"/>
          <w:spacing w:val="-1"/>
        </w:rPr>
        <w:t xml:space="preserve"> </w:t>
      </w:r>
      <w:r w:rsidR="00087B88" w:rsidRPr="00E74BF7">
        <w:rPr>
          <w:rFonts w:cs="Arial"/>
          <w:spacing w:val="-1"/>
        </w:rPr>
        <w:tab/>
      </w:r>
      <w:r w:rsidR="00D83BF7">
        <w:rPr>
          <w:rFonts w:cs="Arial"/>
          <w:sz w:val="24"/>
          <w:szCs w:val="24"/>
        </w:rPr>
        <w:t>Vendor</w:t>
      </w:r>
      <w:r w:rsidR="00FF221D" w:rsidRPr="00E74BF7">
        <w:rPr>
          <w:rFonts w:cs="Arial"/>
          <w:sz w:val="24"/>
          <w:szCs w:val="24"/>
        </w:rPr>
        <w:t xml:space="preserve"> is unable to make the representation and warranty in Subsection </w:t>
      </w:r>
      <w:r w:rsidR="00A12289">
        <w:rPr>
          <w:rFonts w:cs="Arial"/>
          <w:sz w:val="24"/>
          <w:szCs w:val="24"/>
        </w:rPr>
        <w:t>i</w:t>
      </w:r>
      <w:r w:rsidR="00FF221D" w:rsidRPr="00E74BF7">
        <w:rPr>
          <w:rFonts w:cs="Arial"/>
          <w:sz w:val="24"/>
          <w:szCs w:val="24"/>
        </w:rPr>
        <w:t xml:space="preserve"> above and instead represents and warranties that it has included as a detailed attachment within its </w:t>
      </w:r>
      <w:r w:rsidR="00B447B4" w:rsidRPr="00E74BF7">
        <w:rPr>
          <w:rFonts w:cs="Arial"/>
          <w:sz w:val="24"/>
          <w:szCs w:val="24"/>
        </w:rPr>
        <w:t>r</w:t>
      </w:r>
      <w:r w:rsidR="00FF221D" w:rsidRPr="00E74BF7">
        <w:rPr>
          <w:rFonts w:cs="Arial"/>
          <w:sz w:val="24"/>
          <w:szCs w:val="24"/>
        </w:rPr>
        <w:t>esponse, which expressly references this Subsection ii, a complete disclosure of any such court or governmental agency actions, proceedings or investigations, etc., and specifically addresses whether any of such past, pending</w:t>
      </w:r>
      <w:r w:rsidR="0029787F">
        <w:rPr>
          <w:rFonts w:cs="Arial"/>
          <w:sz w:val="24"/>
          <w:szCs w:val="24"/>
        </w:rPr>
        <w:t>,</w:t>
      </w:r>
      <w:r w:rsidR="00FF221D" w:rsidRPr="00E74BF7">
        <w:rPr>
          <w:rFonts w:cs="Arial"/>
          <w:sz w:val="24"/>
          <w:szCs w:val="24"/>
        </w:rPr>
        <w:t xml:space="preserve"> or threatened actions</w:t>
      </w:r>
      <w:r w:rsidR="00FA12C0" w:rsidRPr="00E74BF7">
        <w:rPr>
          <w:rFonts w:cs="Arial"/>
          <w:sz w:val="24"/>
          <w:szCs w:val="24"/>
        </w:rPr>
        <w:t xml:space="preserve">, proceedings or investigations, etc., would or could (1) impair  </w:t>
      </w:r>
      <w:r w:rsidR="00D83BF7">
        <w:rPr>
          <w:rFonts w:cs="Arial"/>
          <w:sz w:val="24"/>
          <w:szCs w:val="24"/>
        </w:rPr>
        <w:t>Vendor</w:t>
      </w:r>
      <w:r w:rsidR="00FA12C0" w:rsidRPr="00E74BF7">
        <w:rPr>
          <w:rFonts w:cs="Arial"/>
          <w:sz w:val="24"/>
          <w:szCs w:val="24"/>
        </w:rPr>
        <w:t xml:space="preserve">’s performance under the awarded contract; (2) relate to the solicited or similar goods or services or the awarded contract; or (3) be otherwise relevant to </w:t>
      </w:r>
      <w:r w:rsidR="00724838" w:rsidRPr="00E74BF7">
        <w:rPr>
          <w:rFonts w:cs="Arial"/>
          <w:sz w:val="24"/>
          <w:szCs w:val="24"/>
        </w:rPr>
        <w:t>DPS’s</w:t>
      </w:r>
      <w:r w:rsidR="00FA12C0" w:rsidRPr="00E74BF7">
        <w:rPr>
          <w:rFonts w:cs="Arial"/>
          <w:sz w:val="24"/>
          <w:szCs w:val="24"/>
        </w:rPr>
        <w:t xml:space="preserve"> consideration of the </w:t>
      </w:r>
      <w:r w:rsidR="0029787F">
        <w:rPr>
          <w:rFonts w:cs="Arial"/>
          <w:sz w:val="24"/>
          <w:szCs w:val="24"/>
        </w:rPr>
        <w:t>r</w:t>
      </w:r>
      <w:r w:rsidR="00E905F2">
        <w:rPr>
          <w:rFonts w:cs="Arial"/>
          <w:sz w:val="24"/>
          <w:szCs w:val="24"/>
        </w:rPr>
        <w:t xml:space="preserve">esponse. In addition, </w:t>
      </w:r>
      <w:r w:rsidR="00D83BF7">
        <w:rPr>
          <w:rFonts w:cs="Arial"/>
          <w:sz w:val="24"/>
          <w:szCs w:val="24"/>
        </w:rPr>
        <w:lastRenderedPageBreak/>
        <w:t>Vendor</w:t>
      </w:r>
      <w:r w:rsidR="00FA12C0" w:rsidRPr="00E74BF7">
        <w:rPr>
          <w:rFonts w:cs="Arial"/>
          <w:sz w:val="24"/>
          <w:szCs w:val="24"/>
        </w:rPr>
        <w:t xml:space="preserve"> represents and warrants that it will notify </w:t>
      </w:r>
      <w:r w:rsidR="00724838" w:rsidRPr="00E74BF7">
        <w:rPr>
          <w:rFonts w:cs="Arial"/>
          <w:sz w:val="24"/>
          <w:szCs w:val="24"/>
        </w:rPr>
        <w:t>DPS</w:t>
      </w:r>
      <w:r w:rsidR="00FA12C0" w:rsidRPr="00E74BF7">
        <w:rPr>
          <w:rFonts w:cs="Arial"/>
          <w:sz w:val="24"/>
          <w:szCs w:val="24"/>
        </w:rPr>
        <w:t xml:space="preserve"> within five business days of any changes to the representations and warranties in this Subsection ii or attachments in response to Subsection ii and understands that failure to so timely update </w:t>
      </w:r>
      <w:r w:rsidR="00724838" w:rsidRPr="00E74BF7">
        <w:rPr>
          <w:rFonts w:cs="Arial"/>
          <w:sz w:val="24"/>
          <w:szCs w:val="24"/>
        </w:rPr>
        <w:t>DPS</w:t>
      </w:r>
      <w:r w:rsidR="00FA12C0" w:rsidRPr="00E74BF7">
        <w:rPr>
          <w:rFonts w:cs="Arial"/>
          <w:sz w:val="24"/>
          <w:szCs w:val="24"/>
        </w:rPr>
        <w:t xml:space="preserve"> will constitute breach of contract and may result in immediate termination of the awarded contract. </w:t>
      </w:r>
    </w:p>
    <w:p w14:paraId="3C4E99DD" w14:textId="77777777" w:rsidR="007A7DE5" w:rsidRPr="00E74BF7" w:rsidRDefault="007A7DE5" w:rsidP="007A7DE5">
      <w:pPr>
        <w:pStyle w:val="ListParagraph"/>
        <w:ind w:left="1440"/>
        <w:jc w:val="both"/>
        <w:rPr>
          <w:rFonts w:cs="Arial"/>
          <w:sz w:val="24"/>
          <w:szCs w:val="24"/>
        </w:rPr>
      </w:pPr>
    </w:p>
    <w:p w14:paraId="2E7174C6" w14:textId="77777777" w:rsidR="001F38D3" w:rsidRPr="00E74BF7" w:rsidRDefault="0029787F" w:rsidP="001F38D3">
      <w:pPr>
        <w:pStyle w:val="ListParagraph"/>
        <w:numPr>
          <w:ilvl w:val="0"/>
          <w:numId w:val="10"/>
        </w:numPr>
        <w:ind w:left="1080" w:hanging="540"/>
        <w:jc w:val="both"/>
        <w:rPr>
          <w:rFonts w:cs="Arial"/>
          <w:b/>
          <w:sz w:val="24"/>
          <w:szCs w:val="24"/>
        </w:rPr>
      </w:pPr>
      <w:r>
        <w:rPr>
          <w:rFonts w:cs="Arial"/>
          <w:b/>
          <w:sz w:val="24"/>
          <w:szCs w:val="24"/>
        </w:rPr>
        <w:t>Ethics and</w:t>
      </w:r>
      <w:r w:rsidR="002B3E03" w:rsidRPr="00E74BF7">
        <w:rPr>
          <w:rFonts w:cs="Arial"/>
          <w:b/>
          <w:sz w:val="24"/>
          <w:szCs w:val="24"/>
        </w:rPr>
        <w:t xml:space="preserve"> </w:t>
      </w:r>
      <w:r w:rsidR="001F38D3" w:rsidRPr="00E74BF7">
        <w:rPr>
          <w:rFonts w:cs="Arial"/>
          <w:b/>
          <w:sz w:val="24"/>
          <w:szCs w:val="24"/>
        </w:rPr>
        <w:t>Conflict of Interest</w:t>
      </w:r>
    </w:p>
    <w:p w14:paraId="5199A054" w14:textId="77777777" w:rsidR="002B3E03" w:rsidRPr="00E74BF7" w:rsidRDefault="0029787F" w:rsidP="002B3E03">
      <w:pPr>
        <w:pStyle w:val="ListParagraph"/>
        <w:ind w:left="1080"/>
        <w:jc w:val="both"/>
        <w:rPr>
          <w:rFonts w:cs="Arial"/>
          <w:sz w:val="24"/>
          <w:szCs w:val="24"/>
        </w:rPr>
      </w:pPr>
      <w:r>
        <w:rPr>
          <w:rFonts w:cs="Arial"/>
          <w:sz w:val="24"/>
          <w:szCs w:val="24"/>
        </w:rPr>
        <w:t>Under</w:t>
      </w:r>
      <w:r w:rsidR="002B3E03" w:rsidRPr="00E74BF7">
        <w:rPr>
          <w:rFonts w:cs="Arial"/>
          <w:sz w:val="24"/>
          <w:szCs w:val="24"/>
        </w:rPr>
        <w:t xml:space="preserve"> Tex</w:t>
      </w:r>
      <w:r>
        <w:rPr>
          <w:rFonts w:cs="Arial"/>
          <w:sz w:val="24"/>
          <w:szCs w:val="24"/>
        </w:rPr>
        <w:t>.</w:t>
      </w:r>
      <w:r w:rsidR="002B3E03" w:rsidRPr="00E74BF7">
        <w:rPr>
          <w:rFonts w:cs="Arial"/>
          <w:sz w:val="24"/>
          <w:szCs w:val="24"/>
        </w:rPr>
        <w:t xml:space="preserve"> Gov</w:t>
      </w:r>
      <w:r>
        <w:rPr>
          <w:rFonts w:cs="Arial"/>
          <w:sz w:val="24"/>
          <w:szCs w:val="24"/>
        </w:rPr>
        <w:t>’t Code §</w:t>
      </w:r>
      <w:r w:rsidR="002B3E03" w:rsidRPr="00E74BF7">
        <w:rPr>
          <w:rFonts w:cs="Arial"/>
          <w:sz w:val="24"/>
          <w:szCs w:val="24"/>
        </w:rPr>
        <w:t xml:space="preserve"> 572.051, any individual who interacts with public purchasers in any capacity is required to adhere </w:t>
      </w:r>
      <w:r w:rsidR="00F308AB" w:rsidRPr="00E74BF7">
        <w:rPr>
          <w:rFonts w:cs="Arial"/>
          <w:sz w:val="24"/>
          <w:szCs w:val="24"/>
        </w:rPr>
        <w:t>to the guidelines established. Tex</w:t>
      </w:r>
      <w:r>
        <w:rPr>
          <w:rFonts w:cs="Arial"/>
          <w:sz w:val="24"/>
          <w:szCs w:val="24"/>
        </w:rPr>
        <w:t>.</w:t>
      </w:r>
      <w:r w:rsidR="00F308AB" w:rsidRPr="00E74BF7">
        <w:rPr>
          <w:rFonts w:cs="Arial"/>
          <w:sz w:val="24"/>
          <w:szCs w:val="24"/>
        </w:rPr>
        <w:t xml:space="preserve"> Gov</w:t>
      </w:r>
      <w:r>
        <w:rPr>
          <w:rFonts w:cs="Arial"/>
          <w:sz w:val="24"/>
          <w:szCs w:val="24"/>
        </w:rPr>
        <w:t>’</w:t>
      </w:r>
      <w:r w:rsidR="00F308AB" w:rsidRPr="00E74BF7">
        <w:rPr>
          <w:rFonts w:cs="Arial"/>
          <w:sz w:val="24"/>
          <w:szCs w:val="24"/>
        </w:rPr>
        <w:t>t Code</w:t>
      </w:r>
      <w:r>
        <w:rPr>
          <w:rFonts w:cs="Arial"/>
          <w:sz w:val="24"/>
          <w:szCs w:val="24"/>
        </w:rPr>
        <w:t xml:space="preserve"> §</w:t>
      </w:r>
      <w:r w:rsidR="00F308AB" w:rsidRPr="00E74BF7">
        <w:rPr>
          <w:rFonts w:cs="Arial"/>
          <w:sz w:val="24"/>
          <w:szCs w:val="24"/>
        </w:rPr>
        <w:t xml:space="preserve"> 572.051 outlines the ethical standards required of state officers and employees who interact with public purchasers in the conduct of state business.</w:t>
      </w:r>
    </w:p>
    <w:p w14:paraId="0DA88C89" w14:textId="77777777" w:rsidR="00F308AB" w:rsidRPr="00E74BF7" w:rsidRDefault="00F308AB" w:rsidP="002B3E03">
      <w:pPr>
        <w:pStyle w:val="ListParagraph"/>
        <w:ind w:left="1080"/>
        <w:jc w:val="both"/>
        <w:rPr>
          <w:rFonts w:cs="Arial"/>
          <w:sz w:val="24"/>
          <w:szCs w:val="24"/>
        </w:rPr>
      </w:pPr>
    </w:p>
    <w:p w14:paraId="16242B54" w14:textId="77777777" w:rsidR="00F308AB" w:rsidRPr="00E74BF7" w:rsidRDefault="00F308AB" w:rsidP="002B3E03">
      <w:pPr>
        <w:pStyle w:val="ListParagraph"/>
        <w:ind w:left="1080"/>
        <w:jc w:val="both"/>
        <w:rPr>
          <w:rFonts w:cs="Arial"/>
          <w:sz w:val="24"/>
          <w:szCs w:val="24"/>
        </w:rPr>
      </w:pPr>
      <w:r w:rsidRPr="00E74BF7">
        <w:rPr>
          <w:rFonts w:cs="Arial"/>
          <w:sz w:val="24"/>
          <w:szCs w:val="24"/>
        </w:rPr>
        <w:t>Specifically, a DPS employee may not have an interest in, or in any manner be connected with a contract or offer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w:t>
      </w:r>
      <w:r w:rsidRPr="00E74BF7">
        <w:rPr>
          <w:rFonts w:cs="Arial"/>
          <w:b/>
          <w:sz w:val="24"/>
          <w:szCs w:val="24"/>
        </w:rPr>
        <w:t xml:space="preserve"> </w:t>
      </w:r>
      <w:r w:rsidR="00672126" w:rsidRPr="00E74BF7">
        <w:rPr>
          <w:rFonts w:cs="Arial"/>
          <w:sz w:val="24"/>
          <w:szCs w:val="24"/>
        </w:rPr>
        <w:t>Entities who are interested in seeking business opportunities with the state must be mindful of these restrictions when interacting with public purchasers of DPS or purchase</w:t>
      </w:r>
      <w:r w:rsidR="00E905F2">
        <w:rPr>
          <w:rFonts w:cs="Arial"/>
          <w:sz w:val="24"/>
          <w:szCs w:val="24"/>
        </w:rPr>
        <w:t xml:space="preserve">rs of other state agencies. </w:t>
      </w:r>
      <w:r w:rsidR="00D83BF7">
        <w:rPr>
          <w:rFonts w:cs="Arial"/>
          <w:sz w:val="24"/>
          <w:szCs w:val="24"/>
        </w:rPr>
        <w:t>Vendor</w:t>
      </w:r>
      <w:r w:rsidR="00672126" w:rsidRPr="00E74BF7">
        <w:rPr>
          <w:rFonts w:cs="Arial"/>
          <w:sz w:val="24"/>
          <w:szCs w:val="24"/>
        </w:rPr>
        <w:t xml:space="preserve"> must also comply with the Conflict of Interest provisions and disclosure requirements as listed in the </w:t>
      </w:r>
      <w:r w:rsidR="004F7E88" w:rsidRPr="00E74BF7">
        <w:rPr>
          <w:rFonts w:cs="Arial"/>
          <w:sz w:val="24"/>
          <w:szCs w:val="24"/>
        </w:rPr>
        <w:t xml:space="preserve">Texas Contract Management Guide. </w:t>
      </w:r>
    </w:p>
    <w:p w14:paraId="049EFAE7" w14:textId="77777777" w:rsidR="004F7E88" w:rsidRPr="00E74BF7" w:rsidRDefault="004F7E88" w:rsidP="002B3E03">
      <w:pPr>
        <w:pStyle w:val="ListParagraph"/>
        <w:ind w:left="1080"/>
        <w:jc w:val="both"/>
        <w:rPr>
          <w:rFonts w:cs="Arial"/>
          <w:sz w:val="24"/>
          <w:szCs w:val="24"/>
        </w:rPr>
      </w:pPr>
    </w:p>
    <w:p w14:paraId="620C2B09" w14:textId="77777777" w:rsidR="004F7E88" w:rsidRPr="00E74BF7" w:rsidRDefault="00D83BF7" w:rsidP="002B3E03">
      <w:pPr>
        <w:pStyle w:val="ListParagraph"/>
        <w:ind w:left="1080"/>
        <w:jc w:val="both"/>
        <w:rPr>
          <w:rFonts w:cs="Arial"/>
          <w:sz w:val="24"/>
          <w:szCs w:val="24"/>
        </w:rPr>
      </w:pPr>
      <w:r>
        <w:rPr>
          <w:rFonts w:cs="Arial"/>
          <w:sz w:val="24"/>
          <w:szCs w:val="24"/>
        </w:rPr>
        <w:t>Vendor</w:t>
      </w:r>
      <w:r w:rsidR="004F7E88" w:rsidRPr="00E74BF7">
        <w:rPr>
          <w:rFonts w:cs="Arial"/>
          <w:sz w:val="24"/>
          <w:szCs w:val="24"/>
        </w:rPr>
        <w:t xml:space="preserve"> must disclose any s</w:t>
      </w:r>
      <w:r w:rsidR="00225184">
        <w:rPr>
          <w:rFonts w:cs="Arial"/>
          <w:sz w:val="24"/>
          <w:szCs w:val="24"/>
        </w:rPr>
        <w:t>uch conflict of interest below.</w:t>
      </w:r>
    </w:p>
    <w:tbl>
      <w:tblPr>
        <w:tblStyle w:val="TableGrid"/>
        <w:tblW w:w="0" w:type="auto"/>
        <w:tblInd w:w="1080" w:type="dxa"/>
        <w:tblLook w:val="04A0" w:firstRow="1" w:lastRow="0" w:firstColumn="1" w:lastColumn="0" w:noHBand="0" w:noVBand="1"/>
      </w:tblPr>
      <w:tblGrid>
        <w:gridCol w:w="9134"/>
      </w:tblGrid>
      <w:tr w:rsidR="008C1CA3" w:rsidRPr="00E74BF7" w14:paraId="0584FCBD" w14:textId="77777777" w:rsidTr="008C1CA3">
        <w:tc>
          <w:tcPr>
            <w:tcW w:w="10440" w:type="dxa"/>
          </w:tcPr>
          <w:p w14:paraId="07DBDE2D" w14:textId="77777777" w:rsidR="008C1CA3" w:rsidRPr="00E74BF7" w:rsidRDefault="008C1CA3" w:rsidP="002B3E03">
            <w:pPr>
              <w:pStyle w:val="ListParagraph"/>
              <w:ind w:left="0"/>
              <w:jc w:val="both"/>
              <w:rPr>
                <w:rFonts w:cs="Arial"/>
                <w:sz w:val="24"/>
                <w:szCs w:val="24"/>
              </w:rPr>
            </w:pPr>
          </w:p>
          <w:p w14:paraId="18E71906" w14:textId="77777777" w:rsidR="008C1CA3" w:rsidRPr="00E74BF7" w:rsidRDefault="008C1CA3" w:rsidP="002B3E03">
            <w:pPr>
              <w:pStyle w:val="ListParagraph"/>
              <w:ind w:left="0"/>
              <w:jc w:val="both"/>
              <w:rPr>
                <w:rFonts w:cs="Arial"/>
                <w:sz w:val="24"/>
                <w:szCs w:val="24"/>
              </w:rPr>
            </w:pPr>
          </w:p>
          <w:p w14:paraId="74B7C941" w14:textId="77777777" w:rsidR="008C1CA3" w:rsidRPr="00E74BF7" w:rsidRDefault="008C1CA3" w:rsidP="002B3E03">
            <w:pPr>
              <w:pStyle w:val="ListParagraph"/>
              <w:ind w:left="0"/>
              <w:jc w:val="both"/>
              <w:rPr>
                <w:rFonts w:cs="Arial"/>
                <w:sz w:val="24"/>
                <w:szCs w:val="24"/>
              </w:rPr>
            </w:pPr>
          </w:p>
          <w:p w14:paraId="49B0A6CB" w14:textId="77777777" w:rsidR="008C1CA3" w:rsidRPr="00E74BF7" w:rsidRDefault="008C1CA3" w:rsidP="002B3E03">
            <w:pPr>
              <w:pStyle w:val="ListParagraph"/>
              <w:ind w:left="0"/>
              <w:jc w:val="both"/>
              <w:rPr>
                <w:rFonts w:cs="Arial"/>
                <w:sz w:val="24"/>
                <w:szCs w:val="24"/>
              </w:rPr>
            </w:pPr>
          </w:p>
          <w:p w14:paraId="18FB8E0B" w14:textId="77777777" w:rsidR="008C1CA3" w:rsidRPr="00E74BF7" w:rsidRDefault="008C1CA3" w:rsidP="002B3E03">
            <w:pPr>
              <w:pStyle w:val="ListParagraph"/>
              <w:ind w:left="0"/>
              <w:jc w:val="both"/>
              <w:rPr>
                <w:rFonts w:cs="Arial"/>
                <w:sz w:val="24"/>
                <w:szCs w:val="24"/>
              </w:rPr>
            </w:pPr>
          </w:p>
        </w:tc>
      </w:tr>
    </w:tbl>
    <w:p w14:paraId="59E08FBD" w14:textId="77777777" w:rsidR="004F7E88" w:rsidRPr="00E74BF7" w:rsidRDefault="004F7E88" w:rsidP="002B3E03">
      <w:pPr>
        <w:pStyle w:val="ListParagraph"/>
        <w:ind w:left="1080"/>
        <w:jc w:val="both"/>
        <w:rPr>
          <w:rFonts w:cs="Arial"/>
          <w:sz w:val="24"/>
          <w:szCs w:val="24"/>
        </w:rPr>
      </w:pPr>
    </w:p>
    <w:p w14:paraId="16F71E87" w14:textId="77777777" w:rsidR="00BA1657" w:rsidRPr="00E74BF7" w:rsidRDefault="00D83BF7" w:rsidP="00F80C7C">
      <w:pPr>
        <w:pStyle w:val="Heading3"/>
        <w:numPr>
          <w:ilvl w:val="0"/>
          <w:numId w:val="7"/>
        </w:numPr>
        <w:ind w:left="540" w:hanging="540"/>
        <w:rPr>
          <w:rFonts w:asciiTheme="minorHAnsi" w:hAnsiTheme="minorHAnsi" w:cs="Arial"/>
          <w:sz w:val="24"/>
          <w:szCs w:val="24"/>
        </w:rPr>
      </w:pPr>
      <w:r>
        <w:rPr>
          <w:rFonts w:asciiTheme="minorHAnsi" w:hAnsiTheme="minorHAnsi" w:cs="Arial"/>
          <w:sz w:val="24"/>
          <w:szCs w:val="24"/>
        </w:rPr>
        <w:t>Vendor</w:t>
      </w:r>
      <w:r w:rsidR="0067468D" w:rsidRPr="00E74BF7">
        <w:rPr>
          <w:rFonts w:asciiTheme="minorHAnsi" w:hAnsiTheme="minorHAnsi" w:cs="Arial"/>
          <w:sz w:val="24"/>
          <w:szCs w:val="24"/>
        </w:rPr>
        <w:t xml:space="preserve"> Acknowledgment</w:t>
      </w:r>
      <w:r w:rsidR="006B0116" w:rsidRPr="00E74BF7">
        <w:rPr>
          <w:rFonts w:asciiTheme="minorHAnsi" w:hAnsiTheme="minorHAnsi" w:cs="Arial"/>
          <w:sz w:val="24"/>
          <w:szCs w:val="24"/>
        </w:rPr>
        <w:t>s, Certifications, Assurances, Warranties, and Affirmations</w:t>
      </w:r>
    </w:p>
    <w:p w14:paraId="215AE4DB" w14:textId="77777777" w:rsidR="00BA1657" w:rsidRPr="00E74BF7" w:rsidRDefault="00D83BF7" w:rsidP="004F785D">
      <w:pPr>
        <w:ind w:left="540"/>
        <w:jc w:val="both"/>
        <w:rPr>
          <w:rFonts w:cs="Arial"/>
          <w:sz w:val="24"/>
          <w:szCs w:val="24"/>
        </w:rPr>
      </w:pPr>
      <w:r>
        <w:rPr>
          <w:rFonts w:cs="Arial"/>
          <w:sz w:val="24"/>
          <w:szCs w:val="24"/>
        </w:rPr>
        <w:t>Vendor</w:t>
      </w:r>
      <w:r w:rsidR="0067468D" w:rsidRPr="00E74BF7">
        <w:rPr>
          <w:rFonts w:cs="Arial"/>
          <w:sz w:val="24"/>
          <w:szCs w:val="24"/>
        </w:rPr>
        <w:t xml:space="preserve"> acknowledges it can meet all requirements as stated and also acknowledges the receipt, review, and acceptance of this Solicitation. Any exceptions to the</w:t>
      </w:r>
      <w:r w:rsidR="00225184">
        <w:rPr>
          <w:rFonts w:cs="Arial"/>
          <w:sz w:val="24"/>
          <w:szCs w:val="24"/>
        </w:rPr>
        <w:t xml:space="preserve"> specifications or</w:t>
      </w:r>
      <w:r w:rsidR="0067468D" w:rsidRPr="00E74BF7">
        <w:rPr>
          <w:rFonts w:cs="Arial"/>
          <w:sz w:val="24"/>
          <w:szCs w:val="24"/>
        </w:rPr>
        <w:t xml:space="preserve"> statement of work (SOW), terms, requirements, and conditions have been explicitly </w:t>
      </w:r>
      <w:r w:rsidR="00740C92" w:rsidRPr="00E74BF7">
        <w:rPr>
          <w:rFonts w:cs="Arial"/>
          <w:sz w:val="24"/>
          <w:szCs w:val="24"/>
        </w:rPr>
        <w:t>id</w:t>
      </w:r>
      <w:r w:rsidR="00E905F2">
        <w:rPr>
          <w:rFonts w:cs="Arial"/>
          <w:sz w:val="24"/>
          <w:szCs w:val="24"/>
        </w:rPr>
        <w:t xml:space="preserve">entified within </w:t>
      </w:r>
      <w:r>
        <w:rPr>
          <w:rFonts w:cs="Arial"/>
          <w:sz w:val="24"/>
          <w:szCs w:val="24"/>
        </w:rPr>
        <w:t>Vendor</w:t>
      </w:r>
      <w:r w:rsidR="00740C92" w:rsidRPr="00E74BF7">
        <w:rPr>
          <w:rFonts w:cs="Arial"/>
          <w:sz w:val="24"/>
          <w:szCs w:val="24"/>
        </w:rPr>
        <w:t xml:space="preserve">’s </w:t>
      </w:r>
      <w:r w:rsidR="006F5DF2" w:rsidRPr="00E74BF7">
        <w:rPr>
          <w:rFonts w:cs="Arial"/>
          <w:sz w:val="24"/>
          <w:szCs w:val="24"/>
        </w:rPr>
        <w:t>r</w:t>
      </w:r>
      <w:r w:rsidR="00740C92" w:rsidRPr="00E74BF7">
        <w:rPr>
          <w:rFonts w:cs="Arial"/>
          <w:sz w:val="24"/>
          <w:szCs w:val="24"/>
        </w:rPr>
        <w:t xml:space="preserve">esponse. Failure to sign and submit this form with </w:t>
      </w:r>
      <w:r w:rsidR="00D5734A" w:rsidRPr="00E74BF7">
        <w:rPr>
          <w:rFonts w:cs="Arial"/>
          <w:sz w:val="24"/>
          <w:szCs w:val="24"/>
        </w:rPr>
        <w:t>the</w:t>
      </w:r>
      <w:r w:rsidR="00740C92" w:rsidRPr="00E74BF7">
        <w:rPr>
          <w:rFonts w:cs="Arial"/>
          <w:sz w:val="24"/>
          <w:szCs w:val="24"/>
        </w:rPr>
        <w:t xml:space="preserve"> </w:t>
      </w:r>
      <w:r w:rsidR="006F5DF2" w:rsidRPr="00E74BF7">
        <w:rPr>
          <w:rFonts w:cs="Arial"/>
          <w:sz w:val="24"/>
          <w:szCs w:val="24"/>
        </w:rPr>
        <w:t>r</w:t>
      </w:r>
      <w:r w:rsidR="00E905F2">
        <w:rPr>
          <w:rFonts w:cs="Arial"/>
          <w:sz w:val="24"/>
          <w:szCs w:val="24"/>
        </w:rPr>
        <w:t xml:space="preserve">esponse may disqualify </w:t>
      </w:r>
      <w:r>
        <w:rPr>
          <w:rFonts w:cs="Arial"/>
          <w:sz w:val="24"/>
          <w:szCs w:val="24"/>
        </w:rPr>
        <w:t>Vendor</w:t>
      </w:r>
      <w:r w:rsidR="00740C92" w:rsidRPr="00E74BF7">
        <w:rPr>
          <w:rFonts w:cs="Arial"/>
          <w:sz w:val="24"/>
          <w:szCs w:val="24"/>
        </w:rPr>
        <w:t xml:space="preserve">. </w:t>
      </w:r>
    </w:p>
    <w:p w14:paraId="370A67CC" w14:textId="77777777" w:rsidR="000F3FEF" w:rsidRDefault="00225184" w:rsidP="00644E1D">
      <w:pPr>
        <w:ind w:left="540"/>
        <w:jc w:val="both"/>
        <w:rPr>
          <w:rFonts w:cs="Arial"/>
          <w:sz w:val="24"/>
          <w:szCs w:val="24"/>
        </w:rPr>
      </w:pPr>
      <w:r>
        <w:rPr>
          <w:rFonts w:cs="Arial"/>
          <w:sz w:val="24"/>
          <w:szCs w:val="24"/>
        </w:rPr>
        <w:lastRenderedPageBreak/>
        <w:t>By signing the solicitation and submitting a response to DPS,</w:t>
      </w:r>
      <w:r w:rsidR="00D5734A" w:rsidRPr="00E74BF7">
        <w:rPr>
          <w:rFonts w:cs="Arial"/>
          <w:sz w:val="24"/>
          <w:szCs w:val="24"/>
        </w:rPr>
        <w:t xml:space="preserve"> </w:t>
      </w:r>
      <w:r w:rsidR="00D83BF7">
        <w:rPr>
          <w:rFonts w:cs="Arial"/>
          <w:sz w:val="24"/>
          <w:szCs w:val="24"/>
        </w:rPr>
        <w:t>Vendor</w:t>
      </w:r>
      <w:r w:rsidR="00E77F4E" w:rsidRPr="00E74BF7">
        <w:rPr>
          <w:rFonts w:cs="Arial"/>
          <w:sz w:val="24"/>
          <w:szCs w:val="24"/>
        </w:rPr>
        <w:t xml:space="preserve"> certifies</w:t>
      </w:r>
      <w:r w:rsidR="00A803F0">
        <w:rPr>
          <w:rFonts w:cs="Arial"/>
          <w:sz w:val="24"/>
          <w:szCs w:val="24"/>
        </w:rPr>
        <w:t xml:space="preserve"> </w:t>
      </w:r>
      <w:r w:rsidR="00CB4F92" w:rsidRPr="00E74BF7">
        <w:rPr>
          <w:rFonts w:cs="Arial"/>
          <w:sz w:val="24"/>
          <w:szCs w:val="24"/>
        </w:rPr>
        <w:t>its compliance</w:t>
      </w:r>
      <w:r w:rsidR="00A803F0">
        <w:rPr>
          <w:rFonts w:cs="Arial"/>
          <w:sz w:val="24"/>
          <w:szCs w:val="24"/>
        </w:rPr>
        <w:t xml:space="preserve"> </w:t>
      </w:r>
      <w:r w:rsidR="000B4167">
        <w:rPr>
          <w:rFonts w:cs="Arial"/>
          <w:sz w:val="24"/>
          <w:szCs w:val="24"/>
        </w:rPr>
        <w:t xml:space="preserve">and </w:t>
      </w:r>
      <w:r w:rsidR="00A803F0">
        <w:rPr>
          <w:rFonts w:cs="Arial"/>
          <w:sz w:val="24"/>
          <w:szCs w:val="24"/>
        </w:rPr>
        <w:t>understanding</w:t>
      </w:r>
      <w:r w:rsidR="009F400D" w:rsidRPr="00E74BF7">
        <w:rPr>
          <w:rFonts w:cs="Arial"/>
          <w:sz w:val="24"/>
          <w:szCs w:val="24"/>
        </w:rPr>
        <w:t xml:space="preserve"> with the following</w:t>
      </w:r>
      <w:r w:rsidR="00A803F0">
        <w:rPr>
          <w:rFonts w:cs="Arial"/>
          <w:sz w:val="24"/>
          <w:szCs w:val="24"/>
        </w:rPr>
        <w:t xml:space="preserve"> statements.</w:t>
      </w:r>
      <w:r w:rsidR="00644E1D">
        <w:rPr>
          <w:rFonts w:cs="Arial"/>
          <w:sz w:val="24"/>
          <w:szCs w:val="24"/>
        </w:rPr>
        <w:t xml:space="preserve"> </w:t>
      </w:r>
    </w:p>
    <w:p w14:paraId="253CC677" w14:textId="77777777" w:rsidR="00644E1D" w:rsidRPr="00E74BF7" w:rsidRDefault="000F3FEF" w:rsidP="00644E1D">
      <w:pPr>
        <w:ind w:left="540"/>
        <w:jc w:val="both"/>
        <w:rPr>
          <w:rFonts w:cs="Arial"/>
          <w:sz w:val="24"/>
          <w:szCs w:val="24"/>
        </w:rPr>
      </w:pPr>
      <w:r>
        <w:rPr>
          <w:rFonts w:cs="Arial"/>
          <w:sz w:val="24"/>
          <w:szCs w:val="24"/>
        </w:rPr>
        <w:t>By signature and submission</w:t>
      </w:r>
      <w:r w:rsidR="00644E1D" w:rsidRPr="00E74BF7">
        <w:rPr>
          <w:rFonts w:cs="Arial"/>
          <w:sz w:val="24"/>
          <w:szCs w:val="24"/>
        </w:rPr>
        <w:t xml:space="preserve">, </w:t>
      </w:r>
      <w:r w:rsidR="00D83BF7">
        <w:rPr>
          <w:rFonts w:cs="Arial"/>
          <w:sz w:val="24"/>
          <w:szCs w:val="24"/>
        </w:rPr>
        <w:t>Vendor</w:t>
      </w:r>
      <w:r w:rsidR="00644E1D" w:rsidRPr="00E74BF7">
        <w:rPr>
          <w:rFonts w:cs="Arial"/>
          <w:sz w:val="24"/>
          <w:szCs w:val="24"/>
        </w:rPr>
        <w:t xml:space="preserve"> represents and warrants that the individual signing the documents made part of the submitted Response is authorized to sign such documents on behalf of the company and to bind the company under any contract which may be awarded from the submission of its response. </w:t>
      </w:r>
    </w:p>
    <w:p w14:paraId="27969667" w14:textId="77777777" w:rsidR="00644E1D" w:rsidRPr="00E74BF7" w:rsidRDefault="000F3FEF" w:rsidP="00644E1D">
      <w:pPr>
        <w:ind w:left="540"/>
        <w:jc w:val="both"/>
        <w:rPr>
          <w:rFonts w:cs="Arial"/>
          <w:sz w:val="24"/>
          <w:szCs w:val="24"/>
        </w:rPr>
      </w:pPr>
      <w:r>
        <w:rPr>
          <w:rFonts w:cs="Arial"/>
          <w:sz w:val="24"/>
          <w:szCs w:val="24"/>
        </w:rPr>
        <w:t>By signature and submission</w:t>
      </w:r>
      <w:r w:rsidRPr="00E74BF7">
        <w:rPr>
          <w:rFonts w:cs="Arial"/>
          <w:sz w:val="24"/>
          <w:szCs w:val="24"/>
        </w:rPr>
        <w:t xml:space="preserve">, </w:t>
      </w:r>
      <w:r w:rsidR="00D83BF7">
        <w:rPr>
          <w:rFonts w:cs="Arial"/>
          <w:sz w:val="24"/>
          <w:szCs w:val="24"/>
        </w:rPr>
        <w:t>Vendor</w:t>
      </w:r>
      <w:r w:rsidR="00644E1D" w:rsidRPr="00E74BF7">
        <w:rPr>
          <w:rFonts w:cs="Arial"/>
          <w:sz w:val="24"/>
          <w:szCs w:val="24"/>
        </w:rPr>
        <w:t xml:space="preserve"> represents and warrants that all statements and information prepared and submitted in response to this </w:t>
      </w:r>
      <w:r w:rsidR="00153877">
        <w:rPr>
          <w:rFonts w:cs="Arial"/>
          <w:sz w:val="24"/>
          <w:szCs w:val="24"/>
        </w:rPr>
        <w:t>s</w:t>
      </w:r>
      <w:r w:rsidR="00644E1D" w:rsidRPr="00E74BF7">
        <w:rPr>
          <w:rFonts w:cs="Arial"/>
          <w:sz w:val="24"/>
          <w:szCs w:val="24"/>
        </w:rPr>
        <w:t xml:space="preserve">olicitation are </w:t>
      </w:r>
      <w:r w:rsidR="00153877">
        <w:rPr>
          <w:rFonts w:cs="Arial"/>
          <w:sz w:val="24"/>
          <w:szCs w:val="24"/>
        </w:rPr>
        <w:t xml:space="preserve">true, </w:t>
      </w:r>
      <w:r w:rsidR="00644E1D" w:rsidRPr="00E74BF7">
        <w:rPr>
          <w:rFonts w:cs="Arial"/>
          <w:sz w:val="24"/>
          <w:szCs w:val="24"/>
        </w:rPr>
        <w:t>current, complete</w:t>
      </w:r>
      <w:r w:rsidR="00153877">
        <w:rPr>
          <w:rFonts w:cs="Arial"/>
          <w:sz w:val="24"/>
          <w:szCs w:val="24"/>
        </w:rPr>
        <w:t>,</w:t>
      </w:r>
      <w:r w:rsidR="00644E1D" w:rsidRPr="00E74BF7">
        <w:rPr>
          <w:rFonts w:cs="Arial"/>
          <w:sz w:val="24"/>
          <w:szCs w:val="24"/>
        </w:rPr>
        <w:t xml:space="preserve"> and accurate. </w:t>
      </w:r>
    </w:p>
    <w:p w14:paraId="5714B8B8" w14:textId="77777777" w:rsidR="00644E1D" w:rsidRPr="00E74BF7" w:rsidRDefault="00644E1D" w:rsidP="00644E1D">
      <w:pPr>
        <w:ind w:left="540"/>
        <w:jc w:val="both"/>
        <w:rPr>
          <w:rFonts w:cs="Arial"/>
          <w:sz w:val="24"/>
          <w:szCs w:val="24"/>
        </w:rPr>
      </w:pPr>
      <w:r w:rsidRPr="00E74BF7">
        <w:rPr>
          <w:rFonts w:cs="Arial"/>
          <w:sz w:val="24"/>
          <w:szCs w:val="24"/>
        </w:rPr>
        <w:t xml:space="preserve">If the circumstances certified by </w:t>
      </w:r>
      <w:r w:rsidR="00D83BF7">
        <w:rPr>
          <w:rFonts w:cs="Arial"/>
          <w:sz w:val="24"/>
          <w:szCs w:val="24"/>
        </w:rPr>
        <w:t>Vendor</w:t>
      </w:r>
      <w:r w:rsidRPr="00E74BF7">
        <w:rPr>
          <w:rFonts w:cs="Arial"/>
          <w:sz w:val="24"/>
          <w:szCs w:val="24"/>
        </w:rPr>
        <w:t xml:space="preserve"> change or additional information is obtained subsequent to submission of the response, </w:t>
      </w:r>
      <w:r w:rsidR="00D83BF7">
        <w:rPr>
          <w:rFonts w:cs="Arial"/>
          <w:sz w:val="24"/>
          <w:szCs w:val="24"/>
        </w:rPr>
        <w:t>Vendor</w:t>
      </w:r>
      <w:r w:rsidRPr="00E74BF7">
        <w:rPr>
          <w:rFonts w:cs="Arial"/>
          <w:sz w:val="24"/>
          <w:szCs w:val="24"/>
        </w:rPr>
        <w:t xml:space="preserve"> agrees that it is under a continuing duty to supplement its response under this provision, and </w:t>
      </w:r>
      <w:r w:rsidR="00D83BF7">
        <w:rPr>
          <w:rFonts w:cs="Arial"/>
          <w:sz w:val="24"/>
          <w:szCs w:val="24"/>
        </w:rPr>
        <w:t>Vendor</w:t>
      </w:r>
      <w:r w:rsidRPr="00E74BF7">
        <w:rPr>
          <w:rFonts w:cs="Arial"/>
          <w:sz w:val="24"/>
          <w:szCs w:val="24"/>
        </w:rPr>
        <w:t xml:space="preserve"> must submit updated information as soon as reasonably possible upon learning of any change to </w:t>
      </w:r>
      <w:r w:rsidR="00D83BF7">
        <w:rPr>
          <w:rFonts w:cs="Arial"/>
          <w:sz w:val="24"/>
          <w:szCs w:val="24"/>
        </w:rPr>
        <w:t>Vendor</w:t>
      </w:r>
      <w:r w:rsidRPr="00E74BF7">
        <w:rPr>
          <w:rFonts w:cs="Arial"/>
          <w:sz w:val="24"/>
          <w:szCs w:val="24"/>
        </w:rPr>
        <w:t xml:space="preserve">’s affirmation. </w:t>
      </w:r>
    </w:p>
    <w:p w14:paraId="50FF59BD" w14:textId="77777777" w:rsidR="00D5734A" w:rsidRPr="00E74BF7" w:rsidRDefault="009F400D" w:rsidP="004F785D">
      <w:pPr>
        <w:pStyle w:val="ListParagraph"/>
        <w:numPr>
          <w:ilvl w:val="0"/>
          <w:numId w:val="2"/>
        </w:numPr>
        <w:ind w:left="1080" w:hanging="540"/>
        <w:jc w:val="both"/>
        <w:rPr>
          <w:rFonts w:cs="Arial"/>
          <w:sz w:val="24"/>
          <w:szCs w:val="24"/>
        </w:rPr>
      </w:pPr>
      <w:r w:rsidRPr="00E74BF7">
        <w:rPr>
          <w:rFonts w:cs="Arial"/>
          <w:sz w:val="24"/>
          <w:szCs w:val="24"/>
        </w:rPr>
        <w:t>I</w:t>
      </w:r>
      <w:r w:rsidR="00D5734A" w:rsidRPr="00E74BF7">
        <w:rPr>
          <w:rFonts w:cs="Arial"/>
          <w:sz w:val="24"/>
          <w:szCs w:val="24"/>
        </w:rPr>
        <w:t>f a Texas address</w:t>
      </w:r>
      <w:r w:rsidR="00E905F2">
        <w:rPr>
          <w:rFonts w:cs="Arial"/>
          <w:sz w:val="24"/>
          <w:szCs w:val="24"/>
        </w:rPr>
        <w:t xml:space="preserve"> is shown as the address of </w:t>
      </w:r>
      <w:r w:rsidR="00D83BF7">
        <w:rPr>
          <w:rFonts w:cs="Arial"/>
          <w:sz w:val="24"/>
          <w:szCs w:val="24"/>
        </w:rPr>
        <w:t>Vendor</w:t>
      </w:r>
      <w:r w:rsidR="00E905F2">
        <w:rPr>
          <w:rFonts w:cs="Arial"/>
          <w:sz w:val="24"/>
          <w:szCs w:val="24"/>
        </w:rPr>
        <w:t xml:space="preserve">, </w:t>
      </w:r>
      <w:r w:rsidR="00D83BF7">
        <w:rPr>
          <w:rFonts w:cs="Arial"/>
          <w:sz w:val="24"/>
          <w:szCs w:val="24"/>
        </w:rPr>
        <w:t>Vendor</w:t>
      </w:r>
      <w:r w:rsidR="00D5734A" w:rsidRPr="00E74BF7">
        <w:rPr>
          <w:rFonts w:cs="Arial"/>
          <w:sz w:val="24"/>
          <w:szCs w:val="24"/>
        </w:rPr>
        <w:t xml:space="preserve"> qualifies as a Texas Resident Bidder</w:t>
      </w:r>
      <w:r w:rsidR="00EE3910">
        <w:rPr>
          <w:rFonts w:cs="Arial"/>
          <w:sz w:val="24"/>
          <w:szCs w:val="24"/>
        </w:rPr>
        <w:t xml:space="preserve"> as defined in Tex. Gov’t Code § 2155.444(c)</w:t>
      </w:r>
      <w:r w:rsidR="00AF0B44" w:rsidRPr="00E74BF7">
        <w:rPr>
          <w:rFonts w:cs="Arial"/>
          <w:sz w:val="24"/>
          <w:szCs w:val="24"/>
        </w:rPr>
        <w:t xml:space="preserve">. </w:t>
      </w:r>
    </w:p>
    <w:p w14:paraId="6F227AE7" w14:textId="77777777" w:rsidR="00AF0B44" w:rsidRPr="00E74BF7" w:rsidRDefault="00D83BF7" w:rsidP="004F785D">
      <w:pPr>
        <w:pStyle w:val="ListParagraph"/>
        <w:numPr>
          <w:ilvl w:val="0"/>
          <w:numId w:val="2"/>
        </w:numPr>
        <w:ind w:left="1080" w:hanging="540"/>
        <w:jc w:val="both"/>
        <w:rPr>
          <w:rFonts w:cs="Arial"/>
          <w:sz w:val="24"/>
          <w:szCs w:val="24"/>
        </w:rPr>
      </w:pPr>
      <w:r>
        <w:rPr>
          <w:rFonts w:cs="Arial"/>
          <w:sz w:val="24"/>
          <w:szCs w:val="24"/>
        </w:rPr>
        <w:t>Vendor</w:t>
      </w:r>
      <w:r w:rsidR="007E690A" w:rsidRPr="00E74BF7">
        <w:rPr>
          <w:rFonts w:cs="Arial"/>
          <w:sz w:val="24"/>
          <w:szCs w:val="24"/>
        </w:rPr>
        <w:t>’s</w:t>
      </w:r>
      <w:r w:rsidR="00AF0B44" w:rsidRPr="00E74BF7">
        <w:rPr>
          <w:rFonts w:cs="Arial"/>
          <w:sz w:val="24"/>
          <w:szCs w:val="24"/>
        </w:rPr>
        <w:t xml:space="preserve"> </w:t>
      </w:r>
      <w:r w:rsidR="006F5DF2" w:rsidRPr="00E74BF7">
        <w:rPr>
          <w:rFonts w:cs="Arial"/>
          <w:sz w:val="24"/>
          <w:szCs w:val="24"/>
        </w:rPr>
        <w:t>r</w:t>
      </w:r>
      <w:r w:rsidR="00AF0B44" w:rsidRPr="00E74BF7">
        <w:rPr>
          <w:rFonts w:cs="Arial"/>
          <w:sz w:val="24"/>
          <w:szCs w:val="24"/>
        </w:rPr>
        <w:t>esponse and subsequent documents are subject to the Texas Public Information Act.</w:t>
      </w:r>
    </w:p>
    <w:p w14:paraId="18D1E88E" w14:textId="77777777" w:rsidR="00AF0B44" w:rsidRPr="00E74BF7" w:rsidRDefault="00AF0B44" w:rsidP="004F785D">
      <w:pPr>
        <w:pStyle w:val="ListParagraph"/>
        <w:numPr>
          <w:ilvl w:val="0"/>
          <w:numId w:val="2"/>
        </w:numPr>
        <w:ind w:left="1080" w:hanging="540"/>
        <w:jc w:val="both"/>
        <w:rPr>
          <w:rFonts w:cs="Arial"/>
          <w:sz w:val="24"/>
          <w:szCs w:val="24"/>
        </w:rPr>
      </w:pPr>
      <w:r w:rsidRPr="00E74BF7">
        <w:rPr>
          <w:rFonts w:cs="Arial"/>
          <w:sz w:val="24"/>
          <w:szCs w:val="24"/>
        </w:rPr>
        <w:t xml:space="preserve">Acknowledges its obligation to specifically identify information it contends to be confidential or proprietary, and where </w:t>
      </w:r>
      <w:r w:rsidR="00D83BF7">
        <w:rPr>
          <w:rFonts w:cs="Arial"/>
          <w:sz w:val="24"/>
          <w:szCs w:val="24"/>
        </w:rPr>
        <w:t>Vendor</w:t>
      </w:r>
      <w:r w:rsidRPr="00E74BF7">
        <w:rPr>
          <w:rFonts w:cs="Arial"/>
          <w:sz w:val="24"/>
          <w:szCs w:val="24"/>
        </w:rPr>
        <w:t xml:space="preserve"> designates substantial portions of or the entire </w:t>
      </w:r>
      <w:r w:rsidR="006F5DF2" w:rsidRPr="00E74BF7">
        <w:rPr>
          <w:rFonts w:cs="Arial"/>
          <w:sz w:val="24"/>
          <w:szCs w:val="24"/>
        </w:rPr>
        <w:t>r</w:t>
      </w:r>
      <w:r w:rsidR="00591E4B" w:rsidRPr="00E74BF7">
        <w:rPr>
          <w:rFonts w:cs="Arial"/>
          <w:sz w:val="24"/>
          <w:szCs w:val="24"/>
        </w:rPr>
        <w:t xml:space="preserve">esponse as confidential or proprietary, the </w:t>
      </w:r>
      <w:r w:rsidR="006F5DF2" w:rsidRPr="00E74BF7">
        <w:rPr>
          <w:rFonts w:cs="Arial"/>
          <w:sz w:val="24"/>
          <w:szCs w:val="24"/>
        </w:rPr>
        <w:t>r</w:t>
      </w:r>
      <w:r w:rsidR="00591E4B" w:rsidRPr="00E74BF7">
        <w:rPr>
          <w:rFonts w:cs="Arial"/>
          <w:sz w:val="24"/>
          <w:szCs w:val="24"/>
        </w:rPr>
        <w:t>esponse is subject to being determined to be non-responsive to the Solicitation.</w:t>
      </w:r>
    </w:p>
    <w:p w14:paraId="47D35425" w14:textId="77777777" w:rsidR="00591E4B" w:rsidRPr="00E74BF7" w:rsidRDefault="00591E4B" w:rsidP="004F785D">
      <w:pPr>
        <w:pStyle w:val="ListParagraph"/>
        <w:numPr>
          <w:ilvl w:val="0"/>
          <w:numId w:val="2"/>
        </w:numPr>
        <w:ind w:left="1080" w:hanging="540"/>
        <w:jc w:val="both"/>
        <w:rPr>
          <w:rFonts w:cs="Arial"/>
          <w:sz w:val="24"/>
          <w:szCs w:val="24"/>
        </w:rPr>
      </w:pPr>
      <w:r w:rsidRPr="00E74BF7">
        <w:rPr>
          <w:rFonts w:cs="Arial"/>
          <w:sz w:val="24"/>
          <w:szCs w:val="24"/>
        </w:rPr>
        <w:t xml:space="preserve">Grants a royalty-free, non-revocable limited perpetual license to reproduce any copyrighted portions of the </w:t>
      </w:r>
      <w:r w:rsidR="006F5DF2" w:rsidRPr="00E74BF7">
        <w:rPr>
          <w:rFonts w:cs="Arial"/>
          <w:sz w:val="24"/>
          <w:szCs w:val="24"/>
        </w:rPr>
        <w:t>r</w:t>
      </w:r>
      <w:r w:rsidRPr="00E74BF7">
        <w:rPr>
          <w:rFonts w:cs="Arial"/>
          <w:sz w:val="24"/>
          <w:szCs w:val="24"/>
        </w:rPr>
        <w:t xml:space="preserve">esponse and subsequent documents to comply with Legislative Budget Board reporting requirements, </w:t>
      </w:r>
      <w:r w:rsidR="00A803F0">
        <w:rPr>
          <w:rFonts w:cs="Arial"/>
          <w:sz w:val="24"/>
          <w:szCs w:val="24"/>
        </w:rPr>
        <w:t xml:space="preserve">Texas </w:t>
      </w:r>
      <w:r w:rsidRPr="00E74BF7">
        <w:rPr>
          <w:rFonts w:cs="Arial"/>
          <w:sz w:val="24"/>
          <w:szCs w:val="24"/>
        </w:rPr>
        <w:t>Public Information Act disclosures, or any other reporting requirements mandated by law or statute.</w:t>
      </w:r>
    </w:p>
    <w:p w14:paraId="114FF100" w14:textId="77777777" w:rsidR="00CD1CB4" w:rsidRPr="00E74BF7" w:rsidRDefault="00CD1CB4" w:rsidP="004F785D">
      <w:pPr>
        <w:pStyle w:val="ListParagraph"/>
        <w:numPr>
          <w:ilvl w:val="0"/>
          <w:numId w:val="2"/>
        </w:numPr>
        <w:ind w:left="1080" w:hanging="540"/>
        <w:jc w:val="both"/>
        <w:rPr>
          <w:rFonts w:cs="Arial"/>
          <w:sz w:val="24"/>
          <w:szCs w:val="24"/>
        </w:rPr>
      </w:pPr>
      <w:r w:rsidRPr="00E74BF7">
        <w:rPr>
          <w:rFonts w:cs="Arial"/>
          <w:sz w:val="24"/>
          <w:szCs w:val="24"/>
        </w:rPr>
        <w:t xml:space="preserve">Certifies that it is exempt or not delinquent in the payment of any franchise taxes owed the State of Texas under </w:t>
      </w:r>
      <w:r w:rsidR="00A803F0" w:rsidRPr="00E74BF7">
        <w:rPr>
          <w:rFonts w:cs="Arial"/>
          <w:sz w:val="24"/>
          <w:szCs w:val="24"/>
        </w:rPr>
        <w:t>Tex</w:t>
      </w:r>
      <w:r w:rsidR="00987836">
        <w:rPr>
          <w:rFonts w:cs="Arial"/>
          <w:sz w:val="24"/>
          <w:szCs w:val="24"/>
        </w:rPr>
        <w:t>.</w:t>
      </w:r>
      <w:r w:rsidR="00A803F0" w:rsidRPr="00E74BF7">
        <w:rPr>
          <w:rFonts w:cs="Arial"/>
          <w:sz w:val="24"/>
          <w:szCs w:val="24"/>
        </w:rPr>
        <w:t xml:space="preserve"> Tax Code </w:t>
      </w:r>
      <w:r w:rsidR="00A803F0">
        <w:rPr>
          <w:rFonts w:cs="Arial"/>
          <w:sz w:val="24"/>
          <w:szCs w:val="24"/>
        </w:rPr>
        <w:t>Chapter 171</w:t>
      </w:r>
      <w:r w:rsidR="004F5DC6" w:rsidRPr="00E74BF7">
        <w:rPr>
          <w:rFonts w:cs="Arial"/>
          <w:sz w:val="24"/>
          <w:szCs w:val="24"/>
        </w:rPr>
        <w:t xml:space="preserve">. </w:t>
      </w:r>
    </w:p>
    <w:p w14:paraId="42DD5382" w14:textId="77777777" w:rsidR="004F5DC6" w:rsidRPr="00E74BF7" w:rsidRDefault="00650A71" w:rsidP="004F785D">
      <w:pPr>
        <w:pStyle w:val="ListParagraph"/>
        <w:numPr>
          <w:ilvl w:val="0"/>
          <w:numId w:val="2"/>
        </w:numPr>
        <w:ind w:left="1080" w:hanging="540"/>
        <w:jc w:val="both"/>
        <w:rPr>
          <w:rFonts w:cs="Arial"/>
          <w:sz w:val="24"/>
          <w:szCs w:val="24"/>
        </w:rPr>
      </w:pPr>
      <w:r w:rsidRPr="00E74BF7">
        <w:rPr>
          <w:rFonts w:cs="Arial"/>
          <w:sz w:val="24"/>
          <w:szCs w:val="24"/>
        </w:rPr>
        <w:t>Certifies it w</w:t>
      </w:r>
      <w:r w:rsidR="00C943F1" w:rsidRPr="00E74BF7">
        <w:rPr>
          <w:rFonts w:cs="Arial"/>
          <w:sz w:val="24"/>
          <w:szCs w:val="24"/>
        </w:rPr>
        <w:t>ill include without limitation all disclosures, affirmations, guarantees, certifications, st</w:t>
      </w:r>
      <w:r w:rsidR="00E905F2">
        <w:rPr>
          <w:rFonts w:cs="Arial"/>
          <w:sz w:val="24"/>
          <w:szCs w:val="24"/>
        </w:rPr>
        <w:t xml:space="preserve">atements, and warranties of </w:t>
      </w:r>
      <w:r w:rsidR="00D83BF7">
        <w:rPr>
          <w:rFonts w:cs="Arial"/>
          <w:sz w:val="24"/>
          <w:szCs w:val="24"/>
        </w:rPr>
        <w:t>Vendor</w:t>
      </w:r>
      <w:r w:rsidR="00C943F1" w:rsidRPr="00E74BF7">
        <w:rPr>
          <w:rFonts w:cs="Arial"/>
          <w:sz w:val="24"/>
          <w:szCs w:val="24"/>
        </w:rPr>
        <w:t xml:space="preserve"> in submitting its </w:t>
      </w:r>
      <w:r w:rsidR="00B27504" w:rsidRPr="00E74BF7">
        <w:rPr>
          <w:rFonts w:cs="Arial"/>
          <w:sz w:val="24"/>
          <w:szCs w:val="24"/>
        </w:rPr>
        <w:t>r</w:t>
      </w:r>
      <w:r w:rsidR="00C943F1" w:rsidRPr="00E74BF7">
        <w:rPr>
          <w:rFonts w:cs="Arial"/>
          <w:sz w:val="24"/>
          <w:szCs w:val="24"/>
        </w:rPr>
        <w:t>esponse to this Solicitation and will become certific</w:t>
      </w:r>
      <w:r w:rsidR="00E905F2">
        <w:rPr>
          <w:rFonts w:cs="Arial"/>
          <w:sz w:val="24"/>
          <w:szCs w:val="24"/>
        </w:rPr>
        <w:t xml:space="preserve">ations of the Contractor if </w:t>
      </w:r>
      <w:r w:rsidR="00D83BF7">
        <w:rPr>
          <w:rFonts w:cs="Arial"/>
          <w:sz w:val="24"/>
          <w:szCs w:val="24"/>
        </w:rPr>
        <w:t>Vendor</w:t>
      </w:r>
      <w:r w:rsidR="00C943F1" w:rsidRPr="00E74BF7">
        <w:rPr>
          <w:rFonts w:cs="Arial"/>
          <w:sz w:val="24"/>
          <w:szCs w:val="24"/>
        </w:rPr>
        <w:t xml:space="preserve"> is selected for contract award. </w:t>
      </w:r>
    </w:p>
    <w:p w14:paraId="3FD97925" w14:textId="77777777" w:rsidR="004E75F4" w:rsidRPr="00E74BF7" w:rsidRDefault="00A701F2" w:rsidP="004F785D">
      <w:pPr>
        <w:pStyle w:val="ListParagraph"/>
        <w:numPr>
          <w:ilvl w:val="0"/>
          <w:numId w:val="2"/>
        </w:numPr>
        <w:ind w:left="1080" w:hanging="540"/>
        <w:jc w:val="both"/>
        <w:rPr>
          <w:rFonts w:cs="Arial"/>
          <w:sz w:val="24"/>
          <w:szCs w:val="24"/>
        </w:rPr>
      </w:pPr>
      <w:r w:rsidRPr="00E74BF7">
        <w:rPr>
          <w:rFonts w:cs="Arial"/>
          <w:sz w:val="24"/>
          <w:szCs w:val="24"/>
        </w:rPr>
        <w:t xml:space="preserve">Acknowledges that all of its representations and warranties contained in any part of its </w:t>
      </w:r>
      <w:r w:rsidR="00B27504" w:rsidRPr="00E74BF7">
        <w:rPr>
          <w:rFonts w:cs="Arial"/>
          <w:sz w:val="24"/>
          <w:szCs w:val="24"/>
        </w:rPr>
        <w:t>r</w:t>
      </w:r>
      <w:r w:rsidRPr="00E74BF7">
        <w:rPr>
          <w:rFonts w:cs="Arial"/>
          <w:sz w:val="24"/>
          <w:szCs w:val="24"/>
        </w:rPr>
        <w:t xml:space="preserve">esponse and the awarded contract are material and have been relied upon by </w:t>
      </w:r>
      <w:r w:rsidR="00B27504" w:rsidRPr="00E74BF7">
        <w:rPr>
          <w:rFonts w:cs="Arial"/>
          <w:sz w:val="24"/>
          <w:szCs w:val="24"/>
        </w:rPr>
        <w:t>DPS</w:t>
      </w:r>
      <w:r w:rsidR="00E905F2">
        <w:rPr>
          <w:rFonts w:cs="Arial"/>
          <w:sz w:val="24"/>
          <w:szCs w:val="24"/>
        </w:rPr>
        <w:t xml:space="preserve"> in selecting </w:t>
      </w:r>
      <w:r w:rsidR="00D83BF7">
        <w:rPr>
          <w:rFonts w:cs="Arial"/>
          <w:sz w:val="24"/>
          <w:szCs w:val="24"/>
        </w:rPr>
        <w:t>Vendor</w:t>
      </w:r>
      <w:r w:rsidR="00E905F2">
        <w:rPr>
          <w:rFonts w:cs="Arial"/>
          <w:sz w:val="24"/>
          <w:szCs w:val="24"/>
        </w:rPr>
        <w:t xml:space="preserve"> for contract award. </w:t>
      </w:r>
      <w:r w:rsidR="00D83BF7">
        <w:rPr>
          <w:rFonts w:cs="Arial"/>
          <w:sz w:val="24"/>
          <w:szCs w:val="24"/>
        </w:rPr>
        <w:t>Vendor</w:t>
      </w:r>
      <w:r w:rsidRPr="00E74BF7">
        <w:rPr>
          <w:rFonts w:cs="Arial"/>
          <w:sz w:val="24"/>
          <w:szCs w:val="24"/>
        </w:rPr>
        <w:t xml:space="preserve"> warrants and represents that all of its statements and representations made to </w:t>
      </w:r>
      <w:r w:rsidR="00B27504" w:rsidRPr="00E74BF7">
        <w:rPr>
          <w:rFonts w:cs="Arial"/>
          <w:sz w:val="24"/>
          <w:szCs w:val="24"/>
        </w:rPr>
        <w:t>DPS</w:t>
      </w:r>
      <w:r w:rsidRPr="00E74BF7">
        <w:rPr>
          <w:rFonts w:cs="Arial"/>
          <w:sz w:val="24"/>
          <w:szCs w:val="24"/>
        </w:rPr>
        <w:t xml:space="preserve"> prior to contract award, and those made during the negotiation of the contract are material, true and correct. </w:t>
      </w:r>
      <w:r w:rsidR="00D83BF7">
        <w:rPr>
          <w:rFonts w:cs="Arial"/>
          <w:sz w:val="24"/>
          <w:szCs w:val="24"/>
        </w:rPr>
        <w:t>Vendor</w:t>
      </w:r>
      <w:r w:rsidR="000B2FD7" w:rsidRPr="00E74BF7">
        <w:rPr>
          <w:rFonts w:cs="Arial"/>
          <w:sz w:val="24"/>
          <w:szCs w:val="24"/>
        </w:rPr>
        <w:t xml:space="preserve"> certifies that it will </w:t>
      </w:r>
      <w:r w:rsidR="004E75F4" w:rsidRPr="00E74BF7">
        <w:rPr>
          <w:rFonts w:cs="Arial"/>
          <w:sz w:val="24"/>
          <w:szCs w:val="24"/>
        </w:rPr>
        <w:t xml:space="preserve">promptly notify </w:t>
      </w:r>
      <w:r w:rsidR="00B27504" w:rsidRPr="00E74BF7">
        <w:rPr>
          <w:rFonts w:cs="Arial"/>
          <w:sz w:val="24"/>
          <w:szCs w:val="24"/>
        </w:rPr>
        <w:t>DPS</w:t>
      </w:r>
      <w:r w:rsidR="004E75F4" w:rsidRPr="00E74BF7">
        <w:rPr>
          <w:rFonts w:cs="Arial"/>
          <w:sz w:val="24"/>
          <w:szCs w:val="24"/>
        </w:rPr>
        <w:t xml:space="preserve"> </w:t>
      </w:r>
      <w:r w:rsidR="004E75F4" w:rsidRPr="00E74BF7">
        <w:rPr>
          <w:rFonts w:cs="Arial"/>
          <w:sz w:val="24"/>
          <w:szCs w:val="24"/>
        </w:rPr>
        <w:lastRenderedPageBreak/>
        <w:t>in the event that any representations and warranties provided in the</w:t>
      </w:r>
      <w:r w:rsidR="000B2FD7" w:rsidRPr="00E74BF7">
        <w:rPr>
          <w:rFonts w:cs="Arial"/>
          <w:sz w:val="24"/>
          <w:szCs w:val="24"/>
        </w:rPr>
        <w:t xml:space="preserve"> awarded</w:t>
      </w:r>
      <w:r w:rsidR="004E75F4" w:rsidRPr="00E74BF7">
        <w:rPr>
          <w:rFonts w:cs="Arial"/>
          <w:sz w:val="24"/>
          <w:szCs w:val="24"/>
        </w:rPr>
        <w:t xml:space="preserve"> contract are no longer true and correct. </w:t>
      </w:r>
    </w:p>
    <w:p w14:paraId="15094EE5" w14:textId="77777777" w:rsidR="00C943F1" w:rsidRPr="00E74BF7" w:rsidRDefault="00650A71" w:rsidP="004F785D">
      <w:pPr>
        <w:pStyle w:val="ListParagraph"/>
        <w:numPr>
          <w:ilvl w:val="0"/>
          <w:numId w:val="2"/>
        </w:numPr>
        <w:ind w:left="1080" w:hanging="540"/>
        <w:jc w:val="both"/>
        <w:rPr>
          <w:rFonts w:cs="Arial"/>
          <w:sz w:val="24"/>
          <w:szCs w:val="24"/>
        </w:rPr>
      </w:pPr>
      <w:r w:rsidRPr="00E74BF7">
        <w:rPr>
          <w:rFonts w:cs="Arial"/>
          <w:sz w:val="24"/>
          <w:szCs w:val="24"/>
        </w:rPr>
        <w:t>Certifies it i</w:t>
      </w:r>
      <w:r w:rsidR="00AE0761" w:rsidRPr="00E74BF7">
        <w:rPr>
          <w:rFonts w:cs="Arial"/>
          <w:sz w:val="24"/>
          <w:szCs w:val="24"/>
        </w:rPr>
        <w:t>s not in default, nor is there any event in existence which, with notice or the passage of time or both, wo</w:t>
      </w:r>
      <w:r w:rsidR="00E905F2">
        <w:rPr>
          <w:rFonts w:cs="Arial"/>
          <w:sz w:val="24"/>
          <w:szCs w:val="24"/>
        </w:rPr>
        <w:t xml:space="preserve">uld constitute a default by </w:t>
      </w:r>
      <w:r w:rsidR="00D83BF7">
        <w:rPr>
          <w:rFonts w:cs="Arial"/>
          <w:sz w:val="24"/>
          <w:szCs w:val="24"/>
        </w:rPr>
        <w:t>Vendor</w:t>
      </w:r>
      <w:r w:rsidR="00AE0761" w:rsidRPr="00E74BF7">
        <w:rPr>
          <w:rFonts w:cs="Arial"/>
          <w:sz w:val="24"/>
          <w:szCs w:val="24"/>
        </w:rPr>
        <w:t xml:space="preserve"> under any indenture, mortgage, deed of trust, lease, loan agreement, license, security agreement, contract, governmental license or permit or other agreement or instrument to which it is a party or by which any of its properties are bound and which default would mate</w:t>
      </w:r>
      <w:r w:rsidR="00E905F2">
        <w:rPr>
          <w:rFonts w:cs="Arial"/>
          <w:sz w:val="24"/>
          <w:szCs w:val="24"/>
        </w:rPr>
        <w:t xml:space="preserve">rially and adversely affect </w:t>
      </w:r>
      <w:r w:rsidR="00D83BF7">
        <w:rPr>
          <w:rFonts w:cs="Arial"/>
          <w:sz w:val="24"/>
          <w:szCs w:val="24"/>
        </w:rPr>
        <w:t>Vendor</w:t>
      </w:r>
      <w:r w:rsidR="00AE0761" w:rsidRPr="00E74BF7">
        <w:rPr>
          <w:rFonts w:cs="Arial"/>
          <w:sz w:val="24"/>
          <w:szCs w:val="24"/>
        </w:rPr>
        <w:t xml:space="preserve">’s ability to perform its obligations. </w:t>
      </w:r>
    </w:p>
    <w:p w14:paraId="2124617D" w14:textId="77777777" w:rsidR="00AE0761" w:rsidRPr="00E74BF7" w:rsidRDefault="00D81097" w:rsidP="004F785D">
      <w:pPr>
        <w:pStyle w:val="ListParagraph"/>
        <w:numPr>
          <w:ilvl w:val="0"/>
          <w:numId w:val="2"/>
        </w:numPr>
        <w:ind w:left="1080" w:hanging="540"/>
        <w:jc w:val="both"/>
        <w:rPr>
          <w:rFonts w:cs="Arial"/>
          <w:sz w:val="24"/>
          <w:szCs w:val="24"/>
        </w:rPr>
      </w:pPr>
      <w:r w:rsidRPr="00E74BF7">
        <w:rPr>
          <w:rFonts w:cs="Arial"/>
          <w:sz w:val="24"/>
          <w:szCs w:val="24"/>
        </w:rPr>
        <w:t>Affirms it h</w:t>
      </w:r>
      <w:r w:rsidR="003E2B67" w:rsidRPr="00E74BF7">
        <w:rPr>
          <w:rFonts w:cs="Arial"/>
          <w:sz w:val="24"/>
          <w:szCs w:val="24"/>
        </w:rPr>
        <w:t xml:space="preserve">as not given, offered to give, and does not intend to give at any time, any economic opportunity, future employment, gift, loan, gratuity, special discount, trip, favor, or service to a public servant in connection with the submitted </w:t>
      </w:r>
      <w:r w:rsidR="00B27504" w:rsidRPr="00E74BF7">
        <w:rPr>
          <w:rFonts w:cs="Arial"/>
          <w:sz w:val="24"/>
          <w:szCs w:val="24"/>
        </w:rPr>
        <w:t>r</w:t>
      </w:r>
      <w:r w:rsidR="003E2B67" w:rsidRPr="00E74BF7">
        <w:rPr>
          <w:rFonts w:cs="Arial"/>
          <w:sz w:val="24"/>
          <w:szCs w:val="24"/>
        </w:rPr>
        <w:t xml:space="preserve">esponse. Violation of this requirement may result in the termination of the contract at the discretion of </w:t>
      </w:r>
      <w:r w:rsidR="00B27504" w:rsidRPr="00E74BF7">
        <w:rPr>
          <w:rFonts w:cs="Arial"/>
          <w:sz w:val="24"/>
          <w:szCs w:val="24"/>
        </w:rPr>
        <w:t>DPS</w:t>
      </w:r>
      <w:r w:rsidR="003E2B67" w:rsidRPr="00E74BF7">
        <w:rPr>
          <w:rFonts w:cs="Arial"/>
          <w:sz w:val="24"/>
          <w:szCs w:val="24"/>
        </w:rPr>
        <w:t xml:space="preserve">. </w:t>
      </w:r>
    </w:p>
    <w:p w14:paraId="0BBCB807" w14:textId="77777777" w:rsidR="003E2B67" w:rsidRPr="00E74BF7" w:rsidRDefault="00D83BF7" w:rsidP="004F785D">
      <w:pPr>
        <w:pStyle w:val="ListParagraph"/>
        <w:numPr>
          <w:ilvl w:val="0"/>
          <w:numId w:val="2"/>
        </w:numPr>
        <w:ind w:left="1080" w:hanging="540"/>
        <w:jc w:val="both"/>
        <w:rPr>
          <w:rFonts w:cs="Arial"/>
          <w:sz w:val="24"/>
          <w:szCs w:val="24"/>
        </w:rPr>
      </w:pPr>
      <w:r>
        <w:rPr>
          <w:rFonts w:cs="Arial"/>
          <w:sz w:val="24"/>
          <w:szCs w:val="24"/>
        </w:rPr>
        <w:t>Vendor</w:t>
      </w:r>
      <w:r w:rsidR="00D81097" w:rsidRPr="00E74BF7">
        <w:rPr>
          <w:rFonts w:cs="Arial"/>
          <w:sz w:val="24"/>
          <w:szCs w:val="24"/>
        </w:rPr>
        <w:t xml:space="preserve"> affirms</w:t>
      </w:r>
      <w:r w:rsidR="00092A33" w:rsidRPr="00E74BF7">
        <w:rPr>
          <w:rFonts w:cs="Arial"/>
          <w:sz w:val="24"/>
          <w:szCs w:val="24"/>
        </w:rPr>
        <w:t xml:space="preserve"> that no person will, on the grounds of race, color, religion, sex, national origin, age, disability, political affiliation, or religious belief, be excluded from the participation in, be denied the benefits of, be subjected to discrimination under, or be denied employment in the administration of, or in connection with, any program or activity funded in whole or in part with funds available</w:t>
      </w:r>
      <w:r w:rsidR="00E905F2">
        <w:rPr>
          <w:rFonts w:cs="Arial"/>
          <w:sz w:val="24"/>
          <w:szCs w:val="24"/>
        </w:rPr>
        <w:t xml:space="preserve"> under any awarded contract. </w:t>
      </w:r>
      <w:r>
        <w:rPr>
          <w:rFonts w:cs="Arial"/>
          <w:sz w:val="24"/>
          <w:szCs w:val="24"/>
        </w:rPr>
        <w:t>Vendor</w:t>
      </w:r>
      <w:r w:rsidR="00092A33" w:rsidRPr="00E74BF7">
        <w:rPr>
          <w:rFonts w:cs="Arial"/>
          <w:sz w:val="24"/>
          <w:szCs w:val="24"/>
        </w:rPr>
        <w:t xml:space="preserve"> must comply with Executive Order 11246, “Equal Employment Opportunity,” as amended by Executive Order 11375, “Amending Executive Order 11246 relating to Equal Employment Opportunity,” and as supplemented by regulations at 41 C.F.R. Part 60, “Office of Federal Contract Compliance Programs, Equal Employment Opportunity Department of Labor.”</w:t>
      </w:r>
    </w:p>
    <w:p w14:paraId="61ECA02F" w14:textId="77777777" w:rsidR="005955F7" w:rsidRPr="00E74BF7" w:rsidRDefault="00E905F2" w:rsidP="004F785D">
      <w:pPr>
        <w:pStyle w:val="ListParagraph"/>
        <w:numPr>
          <w:ilvl w:val="0"/>
          <w:numId w:val="2"/>
        </w:numPr>
        <w:ind w:left="1080" w:hanging="540"/>
        <w:jc w:val="both"/>
        <w:rPr>
          <w:rFonts w:cs="Arial"/>
          <w:sz w:val="24"/>
          <w:szCs w:val="24"/>
        </w:rPr>
      </w:pPr>
      <w:r>
        <w:rPr>
          <w:rFonts w:cs="Arial"/>
          <w:sz w:val="24"/>
          <w:szCs w:val="24"/>
        </w:rPr>
        <w:t xml:space="preserve">Certifies that </w:t>
      </w:r>
      <w:r w:rsidR="00D83BF7">
        <w:rPr>
          <w:rFonts w:cs="Arial"/>
          <w:sz w:val="24"/>
          <w:szCs w:val="24"/>
        </w:rPr>
        <w:t>Vendor</w:t>
      </w:r>
      <w:r w:rsidR="005955F7" w:rsidRPr="00E74BF7">
        <w:rPr>
          <w:rFonts w:cs="Arial"/>
          <w:sz w:val="24"/>
          <w:szCs w:val="24"/>
        </w:rPr>
        <w:t xml:space="preserve"> and its principals are eligible to participate in this transaction and have not been subjected to suspension, debarment, or similar ineligibility determined by any federal, state</w:t>
      </w:r>
      <w:r w:rsidR="001B1E08">
        <w:rPr>
          <w:rFonts w:cs="Arial"/>
          <w:sz w:val="24"/>
          <w:szCs w:val="24"/>
        </w:rPr>
        <w:t>,</w:t>
      </w:r>
      <w:r w:rsidR="005955F7" w:rsidRPr="00E74BF7">
        <w:rPr>
          <w:rFonts w:cs="Arial"/>
          <w:sz w:val="24"/>
          <w:szCs w:val="24"/>
        </w:rPr>
        <w:t xml:space="preserve"> or lo</w:t>
      </w:r>
      <w:r>
        <w:rPr>
          <w:rFonts w:cs="Arial"/>
          <w:sz w:val="24"/>
          <w:szCs w:val="24"/>
        </w:rPr>
        <w:t xml:space="preserve">cal governmental entity and </w:t>
      </w:r>
      <w:r w:rsidR="00D83BF7">
        <w:rPr>
          <w:rFonts w:cs="Arial"/>
          <w:sz w:val="24"/>
          <w:szCs w:val="24"/>
        </w:rPr>
        <w:t>Vendor</w:t>
      </w:r>
      <w:r w:rsidR="005955F7" w:rsidRPr="00E74BF7">
        <w:rPr>
          <w:rFonts w:cs="Arial"/>
          <w:sz w:val="24"/>
          <w:szCs w:val="24"/>
        </w:rPr>
        <w:t xml:space="preserve"> is in compliance with the State of Texas statutes and rules relating to procurement and that </w:t>
      </w:r>
      <w:r w:rsidR="00D83BF7">
        <w:rPr>
          <w:rFonts w:cs="Arial"/>
          <w:sz w:val="24"/>
          <w:szCs w:val="24"/>
        </w:rPr>
        <w:t>Vendor</w:t>
      </w:r>
      <w:r w:rsidR="005955F7" w:rsidRPr="00E74BF7">
        <w:rPr>
          <w:rFonts w:cs="Arial"/>
          <w:sz w:val="24"/>
          <w:szCs w:val="24"/>
        </w:rPr>
        <w:t xml:space="preserve"> is not listed on the federal government’s terrorism watch list as described in Executive Order 13224</w:t>
      </w:r>
      <w:r w:rsidR="001B1E08">
        <w:rPr>
          <w:rFonts w:cs="Arial"/>
          <w:sz w:val="24"/>
          <w:szCs w:val="24"/>
        </w:rPr>
        <w:t xml:space="preserve"> or debarred on the </w:t>
      </w:r>
      <w:r w:rsidR="001B1E08" w:rsidRPr="001B1E08">
        <w:rPr>
          <w:rFonts w:cs="Arial"/>
          <w:i/>
          <w:sz w:val="24"/>
          <w:szCs w:val="24"/>
        </w:rPr>
        <w:t>Texas Debarred Vendor List</w:t>
      </w:r>
      <w:r w:rsidR="005955F7" w:rsidRPr="00E74BF7">
        <w:rPr>
          <w:rFonts w:cs="Arial"/>
          <w:sz w:val="24"/>
          <w:szCs w:val="24"/>
        </w:rPr>
        <w:t xml:space="preserve">. Entities ineligible for federal procurement are listed at </w:t>
      </w:r>
      <w:hyperlink r:id="rId10" w:history="1">
        <w:r w:rsidR="005955F7" w:rsidRPr="008647E6">
          <w:rPr>
            <w:sz w:val="24"/>
            <w:szCs w:val="24"/>
          </w:rPr>
          <w:t>http://www.sam.gov</w:t>
        </w:r>
      </w:hyperlink>
      <w:r w:rsidR="00E315FC" w:rsidRPr="008647E6">
        <w:rPr>
          <w:rFonts w:cs="Arial"/>
          <w:sz w:val="24"/>
          <w:szCs w:val="24"/>
        </w:rPr>
        <w:t>.</w:t>
      </w:r>
      <w:r w:rsidR="00E315FC" w:rsidRPr="00E74BF7">
        <w:rPr>
          <w:rFonts w:cs="Arial"/>
          <w:sz w:val="24"/>
          <w:szCs w:val="24"/>
        </w:rPr>
        <w:t xml:space="preserve"> </w:t>
      </w:r>
    </w:p>
    <w:p w14:paraId="4DCA1B64" w14:textId="77777777" w:rsidR="00602C4E" w:rsidRPr="00E74BF7" w:rsidRDefault="008B6D5F" w:rsidP="004F785D">
      <w:pPr>
        <w:pStyle w:val="ListParagraph"/>
        <w:numPr>
          <w:ilvl w:val="0"/>
          <w:numId w:val="2"/>
        </w:numPr>
        <w:ind w:left="1080" w:hanging="540"/>
        <w:jc w:val="both"/>
        <w:rPr>
          <w:rFonts w:cs="Arial"/>
          <w:sz w:val="24"/>
          <w:szCs w:val="24"/>
        </w:rPr>
      </w:pPr>
      <w:r w:rsidRPr="00E74BF7">
        <w:rPr>
          <w:rFonts w:cs="Arial"/>
          <w:sz w:val="24"/>
          <w:szCs w:val="24"/>
        </w:rPr>
        <w:t>Affirms compliance with all applicable standards, orders, or regulations issued pursuant to the mandates of the Clean Air Act (42 U.S.C. §</w:t>
      </w:r>
      <w:r w:rsidR="00987836">
        <w:rPr>
          <w:rFonts w:cs="Arial"/>
          <w:sz w:val="24"/>
          <w:szCs w:val="24"/>
        </w:rPr>
        <w:t xml:space="preserve"> </w:t>
      </w:r>
      <w:r w:rsidRPr="00E74BF7">
        <w:rPr>
          <w:rFonts w:cs="Arial"/>
          <w:sz w:val="24"/>
          <w:szCs w:val="24"/>
        </w:rPr>
        <w:t xml:space="preserve">7401 et seq.) and the Federal Water Pollution Control Act, as amended, </w:t>
      </w:r>
      <w:r w:rsidR="00E77F4E" w:rsidRPr="00E74BF7">
        <w:rPr>
          <w:rFonts w:cs="Arial"/>
          <w:sz w:val="24"/>
          <w:szCs w:val="24"/>
        </w:rPr>
        <w:t>(33 U.S.C. §</w:t>
      </w:r>
      <w:r w:rsidR="00987836">
        <w:rPr>
          <w:rFonts w:cs="Arial"/>
          <w:sz w:val="24"/>
          <w:szCs w:val="24"/>
        </w:rPr>
        <w:t xml:space="preserve"> </w:t>
      </w:r>
      <w:r w:rsidR="00E77F4E" w:rsidRPr="00E74BF7">
        <w:rPr>
          <w:rFonts w:cs="Arial"/>
          <w:sz w:val="24"/>
          <w:szCs w:val="24"/>
        </w:rPr>
        <w:t>1251 et seq.).</w:t>
      </w:r>
    </w:p>
    <w:p w14:paraId="5D89AFE1" w14:textId="77777777" w:rsidR="0051220A" w:rsidRPr="00E74BF7" w:rsidRDefault="00E77F4E" w:rsidP="004F785D">
      <w:pPr>
        <w:pStyle w:val="ListParagraph"/>
        <w:numPr>
          <w:ilvl w:val="0"/>
          <w:numId w:val="2"/>
        </w:numPr>
        <w:ind w:left="1080" w:hanging="540"/>
        <w:jc w:val="both"/>
        <w:rPr>
          <w:rFonts w:cs="Arial"/>
          <w:sz w:val="24"/>
          <w:szCs w:val="24"/>
        </w:rPr>
      </w:pPr>
      <w:r w:rsidRPr="00E74BF7">
        <w:rPr>
          <w:rFonts w:cs="Arial"/>
          <w:sz w:val="24"/>
          <w:szCs w:val="24"/>
        </w:rPr>
        <w:t>Compl</w:t>
      </w:r>
      <w:r w:rsidR="00095761" w:rsidRPr="00E74BF7">
        <w:rPr>
          <w:rFonts w:cs="Arial"/>
          <w:sz w:val="24"/>
          <w:szCs w:val="24"/>
        </w:rPr>
        <w:t>ies with the provisions of the Lobbying Disclosure Act, 2 U.S.C. §</w:t>
      </w:r>
      <w:r w:rsidR="00987836">
        <w:rPr>
          <w:rFonts w:cs="Arial"/>
          <w:sz w:val="24"/>
          <w:szCs w:val="24"/>
        </w:rPr>
        <w:t xml:space="preserve"> </w:t>
      </w:r>
      <w:r w:rsidR="00095761" w:rsidRPr="00E74BF7">
        <w:rPr>
          <w:rFonts w:cs="Arial"/>
          <w:sz w:val="24"/>
          <w:szCs w:val="24"/>
        </w:rPr>
        <w:t xml:space="preserve">1601 et seq. By submitting a </w:t>
      </w:r>
      <w:r w:rsidR="000D74E4" w:rsidRPr="00E74BF7">
        <w:rPr>
          <w:rFonts w:cs="Arial"/>
          <w:sz w:val="24"/>
          <w:szCs w:val="24"/>
        </w:rPr>
        <w:t>r</w:t>
      </w:r>
      <w:r w:rsidR="00E905F2">
        <w:rPr>
          <w:rFonts w:cs="Arial"/>
          <w:sz w:val="24"/>
          <w:szCs w:val="24"/>
        </w:rPr>
        <w:t xml:space="preserve">esponse, </w:t>
      </w:r>
      <w:r w:rsidR="00D83BF7">
        <w:rPr>
          <w:rFonts w:cs="Arial"/>
          <w:sz w:val="24"/>
          <w:szCs w:val="24"/>
        </w:rPr>
        <w:t>Vendor</w:t>
      </w:r>
      <w:r w:rsidR="00095761" w:rsidRPr="00E74BF7">
        <w:rPr>
          <w:rFonts w:cs="Arial"/>
          <w:sz w:val="24"/>
          <w:szCs w:val="24"/>
        </w:rPr>
        <w:t xml:space="preserve"> certifies that it will not and has not used federally appropriated funds to pay any person or organization for influencing or attempting to influence any officer or employee of any federal agency, a member of Congress, officer or employee of Congress, or an employee of a member of Congress in connection with obtaining any federal contract, grant, </w:t>
      </w:r>
      <w:r w:rsidR="00095761" w:rsidRPr="00E74BF7">
        <w:rPr>
          <w:rFonts w:cs="Arial"/>
          <w:sz w:val="24"/>
          <w:szCs w:val="24"/>
        </w:rPr>
        <w:lastRenderedPageBreak/>
        <w:t>or any other award covered by 31 U.S.C. §</w:t>
      </w:r>
      <w:r w:rsidR="00A2080A">
        <w:rPr>
          <w:rFonts w:cs="Arial"/>
          <w:sz w:val="24"/>
          <w:szCs w:val="24"/>
        </w:rPr>
        <w:t xml:space="preserve"> </w:t>
      </w:r>
      <w:r w:rsidR="0051220A" w:rsidRPr="00E74BF7">
        <w:rPr>
          <w:rFonts w:cs="Arial"/>
          <w:sz w:val="24"/>
          <w:szCs w:val="24"/>
        </w:rPr>
        <w:t>1352. It also cer</w:t>
      </w:r>
      <w:r w:rsidR="00E905F2">
        <w:rPr>
          <w:rFonts w:cs="Arial"/>
          <w:sz w:val="24"/>
          <w:szCs w:val="24"/>
        </w:rPr>
        <w:t xml:space="preserve">tifies that </w:t>
      </w:r>
      <w:r w:rsidR="00D83BF7">
        <w:rPr>
          <w:rFonts w:cs="Arial"/>
          <w:sz w:val="24"/>
          <w:szCs w:val="24"/>
        </w:rPr>
        <w:t>Vendor</w:t>
      </w:r>
      <w:r w:rsidR="0051220A" w:rsidRPr="00E74BF7">
        <w:rPr>
          <w:rFonts w:cs="Arial"/>
          <w:sz w:val="24"/>
          <w:szCs w:val="24"/>
        </w:rPr>
        <w:t xml:space="preserve"> will disclose any lobbying with non-federal funds that takes place in connection with obtaining any federal award by completing and submitting Standard Form LLL. </w:t>
      </w:r>
    </w:p>
    <w:p w14:paraId="062D41CE" w14:textId="77777777" w:rsidR="00704F18" w:rsidRPr="00E74BF7" w:rsidRDefault="00D83BF7" w:rsidP="00704F18">
      <w:pPr>
        <w:pStyle w:val="ListParagraph"/>
        <w:numPr>
          <w:ilvl w:val="0"/>
          <w:numId w:val="2"/>
        </w:numPr>
        <w:ind w:left="1080" w:hanging="540"/>
        <w:jc w:val="both"/>
        <w:rPr>
          <w:rFonts w:cs="Arial"/>
          <w:sz w:val="24"/>
          <w:szCs w:val="24"/>
        </w:rPr>
      </w:pPr>
      <w:r>
        <w:rPr>
          <w:rFonts w:cs="Arial"/>
          <w:sz w:val="24"/>
          <w:szCs w:val="24"/>
        </w:rPr>
        <w:t>Vendor</w:t>
      </w:r>
      <w:r w:rsidR="0051220A" w:rsidRPr="00E74BF7">
        <w:rPr>
          <w:rFonts w:cs="Arial"/>
          <w:sz w:val="24"/>
          <w:szCs w:val="24"/>
        </w:rPr>
        <w:t xml:space="preserve"> understands and agrees that, where activities supported by the Contract produce original books, manuals, films, or other original material (</w:t>
      </w:r>
      <w:r w:rsidR="00987836">
        <w:rPr>
          <w:rFonts w:cs="Arial"/>
          <w:sz w:val="24"/>
          <w:szCs w:val="24"/>
        </w:rPr>
        <w:t>the works</w:t>
      </w:r>
      <w:r w:rsidR="0051220A" w:rsidRPr="00E74BF7">
        <w:rPr>
          <w:rFonts w:cs="Arial"/>
          <w:sz w:val="24"/>
          <w:szCs w:val="24"/>
        </w:rPr>
        <w:t xml:space="preserve">), </w:t>
      </w:r>
      <w:r>
        <w:rPr>
          <w:rFonts w:cs="Arial"/>
          <w:sz w:val="24"/>
          <w:szCs w:val="24"/>
        </w:rPr>
        <w:t>Vendor</w:t>
      </w:r>
      <w:r w:rsidR="0051220A" w:rsidRPr="00E74BF7">
        <w:rPr>
          <w:rFonts w:cs="Arial"/>
          <w:sz w:val="24"/>
          <w:szCs w:val="24"/>
        </w:rPr>
        <w:t xml:space="preserve"> may copyright the works subject to the reservation by </w:t>
      </w:r>
      <w:r w:rsidR="000D74E4" w:rsidRPr="00E74BF7">
        <w:rPr>
          <w:rFonts w:cs="Arial"/>
          <w:sz w:val="24"/>
          <w:szCs w:val="24"/>
        </w:rPr>
        <w:t>DPS</w:t>
      </w:r>
      <w:r w:rsidR="0051220A" w:rsidRPr="00E74BF7">
        <w:rPr>
          <w:rFonts w:cs="Arial"/>
          <w:sz w:val="24"/>
          <w:szCs w:val="24"/>
        </w:rPr>
        <w:t xml:space="preserve"> </w:t>
      </w:r>
      <w:r w:rsidR="00A01FAD" w:rsidRPr="00E74BF7">
        <w:rPr>
          <w:rFonts w:cs="Arial"/>
          <w:sz w:val="24"/>
          <w:szCs w:val="24"/>
        </w:rPr>
        <w:t>of a r</w:t>
      </w:r>
      <w:r w:rsidR="00C6052E" w:rsidRPr="00E74BF7">
        <w:rPr>
          <w:rFonts w:cs="Arial"/>
          <w:sz w:val="24"/>
          <w:szCs w:val="24"/>
        </w:rPr>
        <w:t>o</w:t>
      </w:r>
      <w:r w:rsidR="00A01FAD" w:rsidRPr="00E74BF7">
        <w:rPr>
          <w:rFonts w:cs="Arial"/>
          <w:sz w:val="24"/>
          <w:szCs w:val="24"/>
        </w:rPr>
        <w:t xml:space="preserve">yalty-free, nonexclusive, and irrevocable license to reproduce, publish or otherwise use, and to authorize others to use, for state and political subdivision purposes: </w:t>
      </w:r>
    </w:p>
    <w:p w14:paraId="11422101" w14:textId="77777777" w:rsidR="00A01FAD" w:rsidRPr="00E74BF7" w:rsidRDefault="00A01FAD" w:rsidP="000B4167">
      <w:pPr>
        <w:pStyle w:val="ListParagraph"/>
        <w:numPr>
          <w:ilvl w:val="2"/>
          <w:numId w:val="2"/>
        </w:numPr>
        <w:rPr>
          <w:rFonts w:cs="Arial"/>
          <w:sz w:val="24"/>
          <w:szCs w:val="24"/>
        </w:rPr>
      </w:pPr>
      <w:r w:rsidRPr="00E74BF7">
        <w:rPr>
          <w:rFonts w:cs="Arial"/>
          <w:sz w:val="24"/>
          <w:szCs w:val="24"/>
        </w:rPr>
        <w:t xml:space="preserve">The copyright in the works developed under the contract; and </w:t>
      </w:r>
    </w:p>
    <w:p w14:paraId="30F8DA70" w14:textId="77777777" w:rsidR="00A01FAD" w:rsidRPr="00E74BF7" w:rsidRDefault="00A01FAD" w:rsidP="000B4167">
      <w:pPr>
        <w:pStyle w:val="ListParagraph"/>
        <w:numPr>
          <w:ilvl w:val="2"/>
          <w:numId w:val="2"/>
        </w:numPr>
        <w:spacing w:after="0"/>
        <w:rPr>
          <w:rFonts w:cs="Arial"/>
          <w:sz w:val="24"/>
          <w:szCs w:val="24"/>
        </w:rPr>
      </w:pPr>
      <w:r w:rsidRPr="00E74BF7">
        <w:rPr>
          <w:rFonts w:cs="Arial"/>
          <w:sz w:val="24"/>
          <w:szCs w:val="24"/>
        </w:rPr>
        <w:t>Any rights of copyrigh</w:t>
      </w:r>
      <w:r w:rsidR="00E905F2">
        <w:rPr>
          <w:rFonts w:cs="Arial"/>
          <w:sz w:val="24"/>
          <w:szCs w:val="24"/>
        </w:rPr>
        <w:t xml:space="preserve">t to which </w:t>
      </w:r>
      <w:r w:rsidR="00D83BF7">
        <w:rPr>
          <w:rFonts w:cs="Arial"/>
          <w:sz w:val="24"/>
          <w:szCs w:val="24"/>
        </w:rPr>
        <w:t>Vendor</w:t>
      </w:r>
      <w:r w:rsidRPr="00E74BF7">
        <w:rPr>
          <w:rFonts w:cs="Arial"/>
          <w:sz w:val="24"/>
          <w:szCs w:val="24"/>
        </w:rPr>
        <w:t xml:space="preserve"> purchases ownership with funding from the contract. </w:t>
      </w:r>
    </w:p>
    <w:p w14:paraId="55E0C192" w14:textId="77777777" w:rsidR="00704F18" w:rsidRPr="00E74BF7" w:rsidRDefault="00D83BF7" w:rsidP="004F785D">
      <w:pPr>
        <w:spacing w:after="0"/>
        <w:ind w:left="1080"/>
        <w:jc w:val="both"/>
        <w:rPr>
          <w:rFonts w:cs="Arial"/>
          <w:sz w:val="24"/>
          <w:szCs w:val="24"/>
        </w:rPr>
      </w:pPr>
      <w:r>
        <w:rPr>
          <w:rFonts w:cs="Arial"/>
          <w:sz w:val="24"/>
          <w:szCs w:val="24"/>
        </w:rPr>
        <w:t>Vendor</w:t>
      </w:r>
      <w:r w:rsidR="00A01FAD" w:rsidRPr="00E74BF7">
        <w:rPr>
          <w:rFonts w:cs="Arial"/>
          <w:sz w:val="24"/>
          <w:szCs w:val="24"/>
        </w:rPr>
        <w:t xml:space="preserve"> may publish, at its expense, the results of </w:t>
      </w:r>
      <w:r w:rsidR="00704F18" w:rsidRPr="00E74BF7">
        <w:rPr>
          <w:rFonts w:cs="Arial"/>
          <w:sz w:val="24"/>
          <w:szCs w:val="24"/>
        </w:rPr>
        <w:t xml:space="preserve">contract performance with prior </w:t>
      </w:r>
      <w:r w:rsidR="00437FBD" w:rsidRPr="00E74BF7">
        <w:rPr>
          <w:rFonts w:cs="Arial"/>
          <w:sz w:val="24"/>
          <w:szCs w:val="24"/>
        </w:rPr>
        <w:t>DPS</w:t>
      </w:r>
      <w:r w:rsidR="00704F18" w:rsidRPr="00E74BF7">
        <w:rPr>
          <w:rFonts w:cs="Arial"/>
          <w:sz w:val="24"/>
          <w:szCs w:val="24"/>
        </w:rPr>
        <w:t xml:space="preserve"> review and approval of that publication. Any publication (written, video</w:t>
      </w:r>
      <w:r w:rsidR="000B4167">
        <w:rPr>
          <w:rFonts w:cs="Arial"/>
          <w:sz w:val="24"/>
          <w:szCs w:val="24"/>
        </w:rPr>
        <w:t>,</w:t>
      </w:r>
      <w:r w:rsidR="00704F18" w:rsidRPr="00E74BF7">
        <w:rPr>
          <w:rFonts w:cs="Arial"/>
          <w:sz w:val="24"/>
          <w:szCs w:val="24"/>
        </w:rPr>
        <w:t xml:space="preserve"> or audio recording) will include acknowledgment of the support received from </w:t>
      </w:r>
      <w:r w:rsidR="00437FBD" w:rsidRPr="00E74BF7">
        <w:rPr>
          <w:rFonts w:cs="Arial"/>
          <w:sz w:val="24"/>
          <w:szCs w:val="24"/>
        </w:rPr>
        <w:t>DPS</w:t>
      </w:r>
      <w:r w:rsidR="00704F18" w:rsidRPr="00E74BF7">
        <w:rPr>
          <w:rFonts w:cs="Arial"/>
          <w:sz w:val="24"/>
          <w:szCs w:val="24"/>
        </w:rPr>
        <w:t xml:space="preserve">. One copy of any such publication must be provided to </w:t>
      </w:r>
      <w:r w:rsidR="00437FBD" w:rsidRPr="00E74BF7">
        <w:rPr>
          <w:rFonts w:cs="Arial"/>
          <w:sz w:val="24"/>
          <w:szCs w:val="24"/>
        </w:rPr>
        <w:t>DPS</w:t>
      </w:r>
      <w:r w:rsidR="00704F18" w:rsidRPr="00E74BF7">
        <w:rPr>
          <w:rFonts w:cs="Arial"/>
          <w:sz w:val="24"/>
          <w:szCs w:val="24"/>
        </w:rPr>
        <w:t xml:space="preserve">. </w:t>
      </w:r>
      <w:r w:rsidR="00437FBD" w:rsidRPr="00E74BF7">
        <w:rPr>
          <w:rFonts w:cs="Arial"/>
          <w:sz w:val="24"/>
          <w:szCs w:val="24"/>
        </w:rPr>
        <w:t>DPS</w:t>
      </w:r>
      <w:r w:rsidR="00704F18" w:rsidRPr="00E74BF7">
        <w:rPr>
          <w:rFonts w:cs="Arial"/>
          <w:sz w:val="24"/>
          <w:szCs w:val="24"/>
        </w:rPr>
        <w:t xml:space="preserve"> reserves the right to require additional copies before or after the</w:t>
      </w:r>
      <w:r w:rsidR="000B4167">
        <w:rPr>
          <w:rFonts w:cs="Arial"/>
          <w:sz w:val="24"/>
          <w:szCs w:val="24"/>
        </w:rPr>
        <w:t xml:space="preserve"> initial review. All copies must</w:t>
      </w:r>
      <w:r w:rsidR="00704F18" w:rsidRPr="00E74BF7">
        <w:rPr>
          <w:rFonts w:cs="Arial"/>
          <w:sz w:val="24"/>
          <w:szCs w:val="24"/>
        </w:rPr>
        <w:t xml:space="preserve"> be provided free of charge to </w:t>
      </w:r>
      <w:r w:rsidR="00437FBD" w:rsidRPr="00E74BF7">
        <w:rPr>
          <w:rFonts w:cs="Arial"/>
          <w:sz w:val="24"/>
          <w:szCs w:val="24"/>
        </w:rPr>
        <w:t>DPS</w:t>
      </w:r>
      <w:r w:rsidR="00704F18" w:rsidRPr="00E74BF7">
        <w:rPr>
          <w:rFonts w:cs="Arial"/>
          <w:sz w:val="24"/>
          <w:szCs w:val="24"/>
        </w:rPr>
        <w:t xml:space="preserve">. </w:t>
      </w:r>
    </w:p>
    <w:p w14:paraId="2A6ED170" w14:textId="77777777" w:rsidR="00C6052E" w:rsidRPr="00E74BF7" w:rsidRDefault="00792F9F" w:rsidP="004F785D">
      <w:pPr>
        <w:pStyle w:val="ListParagraph"/>
        <w:numPr>
          <w:ilvl w:val="0"/>
          <w:numId w:val="2"/>
        </w:numPr>
        <w:ind w:left="1080" w:hanging="540"/>
        <w:jc w:val="both"/>
        <w:rPr>
          <w:rFonts w:cs="Arial"/>
          <w:sz w:val="24"/>
          <w:szCs w:val="24"/>
        </w:rPr>
      </w:pPr>
      <w:r w:rsidRPr="00E74BF7">
        <w:rPr>
          <w:rFonts w:cs="Arial"/>
          <w:sz w:val="24"/>
          <w:szCs w:val="24"/>
        </w:rPr>
        <w:t xml:space="preserve">Certifies that it has not given and does not intend to give at any time, any economic opportunity, future employment, gift, loan, gratuity, special discount, trip, favor, or service to a public servant in connection with this transaction. </w:t>
      </w:r>
    </w:p>
    <w:p w14:paraId="78656F87" w14:textId="77777777" w:rsidR="00792F9F" w:rsidRPr="00E74BF7" w:rsidRDefault="000B4167" w:rsidP="004F785D">
      <w:pPr>
        <w:pStyle w:val="ListParagraph"/>
        <w:numPr>
          <w:ilvl w:val="0"/>
          <w:numId w:val="2"/>
        </w:numPr>
        <w:ind w:left="1080" w:hanging="540"/>
        <w:jc w:val="both"/>
        <w:rPr>
          <w:rFonts w:cs="Arial"/>
          <w:sz w:val="24"/>
          <w:szCs w:val="24"/>
        </w:rPr>
      </w:pPr>
      <w:r>
        <w:rPr>
          <w:rFonts w:cs="Arial"/>
          <w:sz w:val="24"/>
          <w:szCs w:val="24"/>
        </w:rPr>
        <w:t>Under Tex. Gov’t Code</w:t>
      </w:r>
      <w:r w:rsidR="00792F9F" w:rsidRPr="00E74BF7">
        <w:rPr>
          <w:rFonts w:cs="Arial"/>
          <w:sz w:val="24"/>
          <w:szCs w:val="24"/>
        </w:rPr>
        <w:t xml:space="preserve"> §</w:t>
      </w:r>
      <w:r>
        <w:rPr>
          <w:rFonts w:cs="Arial"/>
          <w:sz w:val="24"/>
          <w:szCs w:val="24"/>
        </w:rPr>
        <w:t xml:space="preserve"> </w:t>
      </w:r>
      <w:r w:rsidR="00792F9F" w:rsidRPr="00E74BF7">
        <w:rPr>
          <w:rFonts w:cs="Arial"/>
          <w:sz w:val="24"/>
          <w:szCs w:val="24"/>
        </w:rPr>
        <w:t xml:space="preserve">2155.004, </w:t>
      </w:r>
      <w:r w:rsidR="00D83BF7">
        <w:rPr>
          <w:rFonts w:cs="Arial"/>
          <w:sz w:val="24"/>
          <w:szCs w:val="24"/>
        </w:rPr>
        <w:t>Vendor</w:t>
      </w:r>
      <w:r w:rsidR="00792F9F" w:rsidRPr="00E74BF7">
        <w:rPr>
          <w:rFonts w:cs="Arial"/>
          <w:sz w:val="24"/>
          <w:szCs w:val="24"/>
        </w:rPr>
        <w:t xml:space="preserve"> certifies that the individual or business entity named in its </w:t>
      </w:r>
      <w:r w:rsidR="00437FBD" w:rsidRPr="00E74BF7">
        <w:rPr>
          <w:rFonts w:cs="Arial"/>
          <w:sz w:val="24"/>
          <w:szCs w:val="24"/>
        </w:rPr>
        <w:t>r</w:t>
      </w:r>
      <w:r w:rsidR="00792F9F" w:rsidRPr="00E74BF7">
        <w:rPr>
          <w:rFonts w:cs="Arial"/>
          <w:sz w:val="24"/>
          <w:szCs w:val="24"/>
        </w:rPr>
        <w:t xml:space="preserve">esponse is not ineligible to receive the Contract and acknowledges that the contract may be terminated and payment withheld if this certification is inaccurate. </w:t>
      </w:r>
      <w:r w:rsidR="00073AFD">
        <w:rPr>
          <w:rFonts w:cs="Arial"/>
          <w:sz w:val="24"/>
          <w:szCs w:val="24"/>
        </w:rPr>
        <w:t>Tex. Gov’t Code</w:t>
      </w:r>
      <w:r w:rsidR="00073AFD" w:rsidRPr="00E74BF7">
        <w:rPr>
          <w:rFonts w:cs="Arial"/>
          <w:sz w:val="24"/>
          <w:szCs w:val="24"/>
        </w:rPr>
        <w:t xml:space="preserve"> </w:t>
      </w:r>
      <w:r w:rsidR="00792F9F" w:rsidRPr="00E74BF7">
        <w:rPr>
          <w:rFonts w:cs="Arial"/>
          <w:sz w:val="24"/>
          <w:szCs w:val="24"/>
        </w:rPr>
        <w:t>§</w:t>
      </w:r>
      <w:r>
        <w:rPr>
          <w:rFonts w:cs="Arial"/>
          <w:sz w:val="24"/>
          <w:szCs w:val="24"/>
        </w:rPr>
        <w:t xml:space="preserve"> </w:t>
      </w:r>
      <w:r w:rsidR="00792F9F" w:rsidRPr="00E74BF7">
        <w:rPr>
          <w:rFonts w:cs="Arial"/>
          <w:sz w:val="24"/>
          <w:szCs w:val="24"/>
        </w:rPr>
        <w:t>21</w:t>
      </w:r>
      <w:r w:rsidR="00757DED" w:rsidRPr="00E74BF7">
        <w:rPr>
          <w:rFonts w:cs="Arial"/>
          <w:sz w:val="24"/>
          <w:szCs w:val="24"/>
        </w:rPr>
        <w:t>55.004 prohibits a person or entity from receiving a state contract if that person or entity received compensation for participating in preparing the solicitation or specifications for the Contract.</w:t>
      </w:r>
    </w:p>
    <w:p w14:paraId="667496EF" w14:textId="77777777" w:rsidR="00757DED" w:rsidRPr="00E74BF7" w:rsidRDefault="00757DED" w:rsidP="004F785D">
      <w:pPr>
        <w:pStyle w:val="ListParagraph"/>
        <w:numPr>
          <w:ilvl w:val="0"/>
          <w:numId w:val="2"/>
        </w:numPr>
        <w:ind w:left="1080" w:hanging="540"/>
        <w:jc w:val="both"/>
        <w:rPr>
          <w:rFonts w:cs="Arial"/>
          <w:sz w:val="24"/>
          <w:szCs w:val="24"/>
        </w:rPr>
      </w:pPr>
      <w:r w:rsidRPr="00E74BF7">
        <w:rPr>
          <w:rFonts w:cs="Arial"/>
          <w:sz w:val="24"/>
          <w:szCs w:val="24"/>
        </w:rPr>
        <w:t>T</w:t>
      </w:r>
      <w:r w:rsidR="00073AFD">
        <w:rPr>
          <w:rFonts w:cs="Arial"/>
          <w:sz w:val="24"/>
          <w:szCs w:val="24"/>
        </w:rPr>
        <w:t>ex. Gov’</w:t>
      </w:r>
      <w:r w:rsidRPr="00E74BF7">
        <w:rPr>
          <w:rFonts w:cs="Arial"/>
          <w:sz w:val="24"/>
          <w:szCs w:val="24"/>
        </w:rPr>
        <w:t>t Code §§</w:t>
      </w:r>
      <w:r w:rsidR="00073AFD">
        <w:rPr>
          <w:rFonts w:cs="Arial"/>
          <w:sz w:val="24"/>
          <w:szCs w:val="24"/>
        </w:rPr>
        <w:t xml:space="preserve"> </w:t>
      </w:r>
      <w:r w:rsidRPr="00E74BF7">
        <w:rPr>
          <w:rFonts w:cs="Arial"/>
          <w:sz w:val="24"/>
          <w:szCs w:val="24"/>
        </w:rPr>
        <w:t xml:space="preserve">2155.006 and 2261.053 prohibit </w:t>
      </w:r>
      <w:r w:rsidR="00437FBD" w:rsidRPr="00E74BF7">
        <w:rPr>
          <w:rFonts w:cs="Arial"/>
          <w:sz w:val="24"/>
          <w:szCs w:val="24"/>
        </w:rPr>
        <w:t>DPS</w:t>
      </w:r>
      <w:r w:rsidRPr="00E74BF7">
        <w:rPr>
          <w:rFonts w:cs="Arial"/>
          <w:sz w:val="24"/>
          <w:szCs w:val="24"/>
        </w:rPr>
        <w:t xml:space="preserve"> from awarding a contract to any person who, in the past five years, has been convicted of violating a federal law or assessed a penalty in connection with a contract involving relief</w:t>
      </w:r>
      <w:r w:rsidR="00C81D2B" w:rsidRPr="00E74BF7">
        <w:rPr>
          <w:rFonts w:cs="Arial"/>
          <w:sz w:val="24"/>
          <w:szCs w:val="24"/>
        </w:rPr>
        <w:t>, recovery, or reconstruction efforts as a result of</w:t>
      </w:r>
      <w:r w:rsidRPr="00E74BF7">
        <w:rPr>
          <w:rFonts w:cs="Arial"/>
          <w:sz w:val="24"/>
          <w:szCs w:val="24"/>
        </w:rPr>
        <w:t xml:space="preserve"> Hurricane Rita, Hurricane Katrina, or any other disaster, as defined by Texas Government Code §</w:t>
      </w:r>
      <w:r w:rsidR="00BE4746">
        <w:rPr>
          <w:rFonts w:cs="Arial"/>
          <w:sz w:val="24"/>
          <w:szCs w:val="24"/>
        </w:rPr>
        <w:t xml:space="preserve"> </w:t>
      </w:r>
      <w:r w:rsidRPr="00E74BF7">
        <w:rPr>
          <w:rFonts w:cs="Arial"/>
          <w:sz w:val="24"/>
          <w:szCs w:val="24"/>
        </w:rPr>
        <w:t>418.0</w:t>
      </w:r>
      <w:r w:rsidR="00073AFD">
        <w:rPr>
          <w:rFonts w:cs="Arial"/>
          <w:sz w:val="24"/>
          <w:szCs w:val="24"/>
        </w:rPr>
        <w:t xml:space="preserve">04 occurring after September 24, </w:t>
      </w:r>
      <w:r w:rsidRPr="00E74BF7">
        <w:rPr>
          <w:rFonts w:cs="Arial"/>
          <w:sz w:val="24"/>
          <w:szCs w:val="24"/>
        </w:rPr>
        <w:t xml:space="preserve">2005. </w:t>
      </w:r>
      <w:r w:rsidR="00073AFD">
        <w:rPr>
          <w:rFonts w:cs="Arial"/>
          <w:sz w:val="24"/>
          <w:szCs w:val="24"/>
        </w:rPr>
        <w:t>Under Tex. Gov’t Code</w:t>
      </w:r>
      <w:r w:rsidRPr="00E74BF7">
        <w:rPr>
          <w:rFonts w:cs="Arial"/>
          <w:sz w:val="24"/>
          <w:szCs w:val="24"/>
        </w:rPr>
        <w:t xml:space="preserve"> §</w:t>
      </w:r>
      <w:r w:rsidR="00073AFD">
        <w:rPr>
          <w:rFonts w:cs="Arial"/>
          <w:sz w:val="24"/>
          <w:szCs w:val="24"/>
        </w:rPr>
        <w:t xml:space="preserve"> 2155.006, </w:t>
      </w:r>
      <w:r w:rsidR="00D83BF7">
        <w:rPr>
          <w:rFonts w:cs="Arial"/>
          <w:sz w:val="24"/>
          <w:szCs w:val="24"/>
        </w:rPr>
        <w:t>Vendor</w:t>
      </w:r>
      <w:r w:rsidR="00182FA9" w:rsidRPr="00E74BF7">
        <w:rPr>
          <w:rFonts w:cs="Arial"/>
          <w:sz w:val="24"/>
          <w:szCs w:val="24"/>
        </w:rPr>
        <w:t xml:space="preserve"> certifies that the individual or business entity named in its </w:t>
      </w:r>
      <w:r w:rsidR="00437FBD" w:rsidRPr="00E74BF7">
        <w:rPr>
          <w:rFonts w:cs="Arial"/>
          <w:sz w:val="24"/>
          <w:szCs w:val="24"/>
        </w:rPr>
        <w:t>r</w:t>
      </w:r>
      <w:r w:rsidR="00182FA9" w:rsidRPr="00E74BF7">
        <w:rPr>
          <w:rFonts w:cs="Arial"/>
          <w:sz w:val="24"/>
          <w:szCs w:val="24"/>
        </w:rPr>
        <w:t xml:space="preserve">esponse is not ineligible to receive the </w:t>
      </w:r>
      <w:r w:rsidR="00437FBD" w:rsidRPr="00E74BF7">
        <w:rPr>
          <w:rFonts w:cs="Arial"/>
          <w:sz w:val="24"/>
          <w:szCs w:val="24"/>
        </w:rPr>
        <w:t>c</w:t>
      </w:r>
      <w:r w:rsidR="00182FA9" w:rsidRPr="00E74BF7">
        <w:rPr>
          <w:rFonts w:cs="Arial"/>
          <w:sz w:val="24"/>
          <w:szCs w:val="24"/>
        </w:rPr>
        <w:t xml:space="preserve">ontract and acknowledges that the </w:t>
      </w:r>
      <w:r w:rsidR="00437FBD" w:rsidRPr="00E74BF7">
        <w:rPr>
          <w:rFonts w:cs="Arial"/>
          <w:sz w:val="24"/>
          <w:szCs w:val="24"/>
        </w:rPr>
        <w:t>c</w:t>
      </w:r>
      <w:r w:rsidR="00182FA9" w:rsidRPr="00E74BF7">
        <w:rPr>
          <w:rFonts w:cs="Arial"/>
          <w:sz w:val="24"/>
          <w:szCs w:val="24"/>
        </w:rPr>
        <w:t xml:space="preserve">ontract may be terminated and payment withheld if this certification is inaccurate. </w:t>
      </w:r>
    </w:p>
    <w:p w14:paraId="21CF49A2" w14:textId="77777777" w:rsidR="007A7593" w:rsidRPr="00E74BF7" w:rsidRDefault="003928EF" w:rsidP="004F785D">
      <w:pPr>
        <w:pStyle w:val="ListParagraph"/>
        <w:numPr>
          <w:ilvl w:val="0"/>
          <w:numId w:val="2"/>
        </w:numPr>
        <w:ind w:left="1080" w:hanging="540"/>
        <w:jc w:val="both"/>
        <w:rPr>
          <w:rFonts w:cs="Arial"/>
          <w:sz w:val="24"/>
          <w:szCs w:val="24"/>
        </w:rPr>
      </w:pPr>
      <w:r w:rsidRPr="00E74BF7">
        <w:rPr>
          <w:rFonts w:cs="Arial"/>
          <w:sz w:val="24"/>
          <w:szCs w:val="24"/>
        </w:rPr>
        <w:t>Represents and warrants that it has not been the subject of allegations of Deceptive Trade Practices violations under Tex. Bus. &amp; Com. Code Chapter 17 or allegations of any unfair business practice in any administrative he</w:t>
      </w:r>
      <w:r w:rsidR="00E905F2">
        <w:rPr>
          <w:rFonts w:cs="Arial"/>
          <w:sz w:val="24"/>
          <w:szCs w:val="24"/>
        </w:rPr>
        <w:t xml:space="preserve">aring or court suit and that </w:t>
      </w:r>
      <w:r w:rsidR="00D83BF7">
        <w:rPr>
          <w:rFonts w:cs="Arial"/>
          <w:sz w:val="24"/>
          <w:szCs w:val="24"/>
        </w:rPr>
        <w:t>Vendor</w:t>
      </w:r>
      <w:r w:rsidRPr="00E74BF7">
        <w:rPr>
          <w:rFonts w:cs="Arial"/>
          <w:sz w:val="24"/>
          <w:szCs w:val="24"/>
        </w:rPr>
        <w:t xml:space="preserve"> has not been </w:t>
      </w:r>
      <w:r w:rsidRPr="00E74BF7">
        <w:rPr>
          <w:rFonts w:cs="Arial"/>
          <w:sz w:val="24"/>
          <w:szCs w:val="24"/>
        </w:rPr>
        <w:lastRenderedPageBreak/>
        <w:t>found to be liable for such pra</w:t>
      </w:r>
      <w:r w:rsidR="00E905F2">
        <w:rPr>
          <w:rFonts w:cs="Arial"/>
          <w:sz w:val="24"/>
          <w:szCs w:val="24"/>
        </w:rPr>
        <w:t xml:space="preserve">ctices in such proceedings. </w:t>
      </w:r>
      <w:r w:rsidR="00D83BF7">
        <w:rPr>
          <w:rFonts w:cs="Arial"/>
          <w:sz w:val="24"/>
          <w:szCs w:val="24"/>
        </w:rPr>
        <w:t>Vendor</w:t>
      </w:r>
      <w:r w:rsidRPr="00E74BF7">
        <w:rPr>
          <w:rFonts w:cs="Arial"/>
          <w:sz w:val="24"/>
          <w:szCs w:val="24"/>
        </w:rPr>
        <w:t xml:space="preserve"> certifies that it has no officers who have served as officers of other entities who have been the subject o</w:t>
      </w:r>
      <w:r w:rsidR="001F1794" w:rsidRPr="00E74BF7">
        <w:rPr>
          <w:rFonts w:cs="Arial"/>
          <w:sz w:val="24"/>
          <w:szCs w:val="24"/>
        </w:rPr>
        <w:t>f</w:t>
      </w:r>
      <w:r w:rsidRPr="00E74BF7">
        <w:rPr>
          <w:rFonts w:cs="Arial"/>
          <w:sz w:val="24"/>
          <w:szCs w:val="24"/>
        </w:rPr>
        <w:t xml:space="preserve"> allegations of Deceptive Trade Practices violations or allegations of any unfair business practices in an administrative hearing or court suit, and that such officers have not been found to be liable for such practices in such proceedin</w:t>
      </w:r>
      <w:r w:rsidR="001F1794" w:rsidRPr="00E74BF7">
        <w:rPr>
          <w:rFonts w:cs="Arial"/>
          <w:sz w:val="24"/>
          <w:szCs w:val="24"/>
        </w:rPr>
        <w:t>g</w:t>
      </w:r>
      <w:r w:rsidRPr="00E74BF7">
        <w:rPr>
          <w:rFonts w:cs="Arial"/>
          <w:sz w:val="24"/>
          <w:szCs w:val="24"/>
        </w:rPr>
        <w:t xml:space="preserve">s. </w:t>
      </w:r>
    </w:p>
    <w:p w14:paraId="28489A87" w14:textId="77777777" w:rsidR="00685B59" w:rsidRPr="00E74BF7" w:rsidRDefault="00A4685F" w:rsidP="004F785D">
      <w:pPr>
        <w:pStyle w:val="ListParagraph"/>
        <w:numPr>
          <w:ilvl w:val="0"/>
          <w:numId w:val="2"/>
        </w:numPr>
        <w:ind w:left="1080" w:hanging="540"/>
        <w:jc w:val="both"/>
        <w:rPr>
          <w:rFonts w:cs="Arial"/>
          <w:sz w:val="24"/>
          <w:szCs w:val="24"/>
        </w:rPr>
      </w:pPr>
      <w:r w:rsidRPr="00E74BF7">
        <w:rPr>
          <w:rFonts w:cs="Arial"/>
          <w:sz w:val="24"/>
          <w:szCs w:val="24"/>
        </w:rPr>
        <w:t xml:space="preserve">Represents and warrants that </w:t>
      </w:r>
      <w:r w:rsidR="00D83BF7">
        <w:rPr>
          <w:rFonts w:cs="Arial"/>
          <w:sz w:val="24"/>
          <w:szCs w:val="24"/>
        </w:rPr>
        <w:t>Vendor</w:t>
      </w:r>
      <w:r w:rsidRPr="00E74BF7">
        <w:rPr>
          <w:rFonts w:cs="Arial"/>
          <w:sz w:val="24"/>
          <w:szCs w:val="24"/>
        </w:rPr>
        <w:t xml:space="preserve"> and </w:t>
      </w:r>
      <w:r w:rsidR="00D83BF7">
        <w:rPr>
          <w:rFonts w:cs="Arial"/>
          <w:sz w:val="24"/>
          <w:szCs w:val="24"/>
        </w:rPr>
        <w:t>Vendor</w:t>
      </w:r>
      <w:r w:rsidRPr="00E74BF7">
        <w:rPr>
          <w:rFonts w:cs="Arial"/>
          <w:sz w:val="24"/>
          <w:szCs w:val="24"/>
        </w:rPr>
        <w:t xml:space="preserve">’s employees have not been convicted of a felony criminal offense, or that, if such a conviction has occurred, </w:t>
      </w:r>
      <w:r w:rsidR="00D83BF7">
        <w:rPr>
          <w:rFonts w:cs="Arial"/>
          <w:sz w:val="24"/>
          <w:szCs w:val="24"/>
        </w:rPr>
        <w:t>Vendor</w:t>
      </w:r>
      <w:r w:rsidRPr="00E74BF7">
        <w:rPr>
          <w:rFonts w:cs="Arial"/>
          <w:sz w:val="24"/>
          <w:szCs w:val="24"/>
        </w:rPr>
        <w:t xml:space="preserve"> has fully advised </w:t>
      </w:r>
      <w:r w:rsidR="00AA7C3E" w:rsidRPr="00E74BF7">
        <w:rPr>
          <w:rFonts w:cs="Arial"/>
          <w:sz w:val="24"/>
          <w:szCs w:val="24"/>
        </w:rPr>
        <w:t>DPS</w:t>
      </w:r>
      <w:r w:rsidRPr="00E74BF7">
        <w:rPr>
          <w:rFonts w:cs="Arial"/>
          <w:sz w:val="24"/>
          <w:szCs w:val="24"/>
        </w:rPr>
        <w:t xml:space="preserve"> as to the facts and circumstances surrounding the conviction. </w:t>
      </w:r>
      <w:r w:rsidR="00685B59" w:rsidRPr="00E74BF7">
        <w:rPr>
          <w:rFonts w:cs="Arial"/>
          <w:sz w:val="24"/>
          <w:szCs w:val="24"/>
        </w:rPr>
        <w:t xml:space="preserve"> </w:t>
      </w:r>
    </w:p>
    <w:p w14:paraId="045CFC3F" w14:textId="77777777" w:rsidR="00335188" w:rsidRDefault="00335188" w:rsidP="006234A6">
      <w:pPr>
        <w:pStyle w:val="ListParagraph"/>
        <w:numPr>
          <w:ilvl w:val="0"/>
          <w:numId w:val="2"/>
        </w:numPr>
        <w:ind w:left="1080" w:hanging="540"/>
        <w:jc w:val="both"/>
        <w:rPr>
          <w:rFonts w:cs="Arial"/>
          <w:sz w:val="24"/>
          <w:szCs w:val="24"/>
        </w:rPr>
      </w:pPr>
      <w:r>
        <w:rPr>
          <w:rFonts w:cs="Arial"/>
          <w:sz w:val="24"/>
          <w:szCs w:val="24"/>
        </w:rPr>
        <w:t xml:space="preserve">Certifies its compliance with Tex. Health &amp; Safety Code Ch. 361, Subchapter Y and </w:t>
      </w:r>
      <w:r w:rsidR="004C23EE">
        <w:rPr>
          <w:rFonts w:cs="Arial"/>
          <w:sz w:val="24"/>
          <w:szCs w:val="24"/>
        </w:rPr>
        <w:t>Texas Commission on Environmental Quality rules in 30 Tex. Admin. Code Ch. 328, if Vendor</w:t>
      </w:r>
      <w:r w:rsidR="00040C97">
        <w:rPr>
          <w:rFonts w:cs="Arial"/>
          <w:sz w:val="24"/>
          <w:szCs w:val="24"/>
        </w:rPr>
        <w:t xml:space="preserve"> is submitting a response for the purchase or lease of computer equipment.</w:t>
      </w:r>
      <w:r w:rsidR="004C23EE">
        <w:rPr>
          <w:rFonts w:cs="Arial"/>
          <w:sz w:val="24"/>
          <w:szCs w:val="24"/>
        </w:rPr>
        <w:t xml:space="preserve"> </w:t>
      </w:r>
    </w:p>
    <w:p w14:paraId="7E45B022" w14:textId="77777777" w:rsidR="00CA71DF" w:rsidRDefault="00CA71DF" w:rsidP="006234A6">
      <w:pPr>
        <w:pStyle w:val="ListParagraph"/>
        <w:numPr>
          <w:ilvl w:val="0"/>
          <w:numId w:val="2"/>
        </w:numPr>
        <w:ind w:left="1080" w:hanging="540"/>
        <w:jc w:val="both"/>
        <w:rPr>
          <w:rFonts w:cs="Arial"/>
          <w:sz w:val="24"/>
          <w:szCs w:val="24"/>
        </w:rPr>
      </w:pPr>
      <w:r>
        <w:rPr>
          <w:rFonts w:cs="Arial"/>
          <w:sz w:val="24"/>
          <w:szCs w:val="24"/>
        </w:rPr>
        <w:t xml:space="preserve">Certifies its compliance with Tex. Health &amp; Safety Code Ch. 361 related to </w:t>
      </w:r>
      <w:r w:rsidR="00E357AC">
        <w:rPr>
          <w:rFonts w:cs="Arial"/>
          <w:sz w:val="24"/>
          <w:szCs w:val="24"/>
        </w:rPr>
        <w:t xml:space="preserve">the </w:t>
      </w:r>
      <w:r>
        <w:rPr>
          <w:rFonts w:cs="Arial"/>
          <w:sz w:val="24"/>
          <w:szCs w:val="24"/>
        </w:rPr>
        <w:t>Television Equi</w:t>
      </w:r>
      <w:r w:rsidR="00E357AC">
        <w:rPr>
          <w:rFonts w:cs="Arial"/>
          <w:sz w:val="24"/>
          <w:szCs w:val="24"/>
        </w:rPr>
        <w:t>pment Recycling Program, if Vendor is submitting a response for the purchase or lease of covered television equipment.</w:t>
      </w:r>
    </w:p>
    <w:p w14:paraId="528311D8" w14:textId="77777777" w:rsidR="007B3DAB" w:rsidRDefault="007B3DAB" w:rsidP="006234A6">
      <w:pPr>
        <w:pStyle w:val="ListParagraph"/>
        <w:numPr>
          <w:ilvl w:val="0"/>
          <w:numId w:val="2"/>
        </w:numPr>
        <w:ind w:left="1080" w:hanging="540"/>
        <w:jc w:val="both"/>
        <w:rPr>
          <w:rFonts w:cs="Arial"/>
          <w:sz w:val="24"/>
          <w:szCs w:val="24"/>
        </w:rPr>
      </w:pPr>
      <w:r>
        <w:rPr>
          <w:rFonts w:cs="Arial"/>
          <w:sz w:val="24"/>
          <w:szCs w:val="24"/>
        </w:rPr>
        <w:t xml:space="preserve">Certifies, in accordance with Tex. Gov’t Code § 2254.033, relating to consulting services, that it does not employ an individual who has been employed by DPS or another agency at any time during the two years preceding the submission of the response, or in the alternative, </w:t>
      </w:r>
      <w:r w:rsidR="00C7719F">
        <w:rPr>
          <w:rFonts w:cs="Arial"/>
          <w:sz w:val="24"/>
          <w:szCs w:val="24"/>
        </w:rPr>
        <w:t>Vendor has disclosed in its response the following: (1) the nature of the previous employment with DPS or the other agency; (2) the date the employment was terminated; and (3) the annual rate of compensation for the employment at the time of its termination.</w:t>
      </w:r>
    </w:p>
    <w:p w14:paraId="0950714D" w14:textId="77777777" w:rsidR="002B165F" w:rsidRDefault="002B165F" w:rsidP="006234A6">
      <w:pPr>
        <w:pStyle w:val="ListParagraph"/>
        <w:numPr>
          <w:ilvl w:val="0"/>
          <w:numId w:val="2"/>
        </w:numPr>
        <w:ind w:left="1080" w:hanging="540"/>
        <w:jc w:val="both"/>
        <w:rPr>
          <w:rFonts w:cs="Arial"/>
          <w:sz w:val="24"/>
          <w:szCs w:val="24"/>
        </w:rPr>
      </w:pPr>
      <w:r>
        <w:rPr>
          <w:rFonts w:cs="Arial"/>
          <w:sz w:val="24"/>
          <w:szCs w:val="24"/>
        </w:rPr>
        <w:t>Represents</w:t>
      </w:r>
      <w:r w:rsidR="001A1339">
        <w:rPr>
          <w:rFonts w:cs="Arial"/>
          <w:sz w:val="24"/>
          <w:szCs w:val="24"/>
        </w:rPr>
        <w:t xml:space="preserve">, if </w:t>
      </w:r>
      <w:r w:rsidR="00396CCF">
        <w:rPr>
          <w:rFonts w:cs="Arial"/>
          <w:sz w:val="24"/>
          <w:szCs w:val="24"/>
        </w:rPr>
        <w:t>solicitation and Contract</w:t>
      </w:r>
      <w:r w:rsidR="001A1339">
        <w:rPr>
          <w:rFonts w:cs="Arial"/>
          <w:sz w:val="24"/>
          <w:szCs w:val="24"/>
        </w:rPr>
        <w:t xml:space="preserve"> is for a </w:t>
      </w:r>
      <w:r w:rsidR="00396CCF">
        <w:rPr>
          <w:rFonts w:cs="Arial"/>
          <w:sz w:val="24"/>
          <w:szCs w:val="24"/>
        </w:rPr>
        <w:t xml:space="preserve">professional or consulting </w:t>
      </w:r>
      <w:r w:rsidR="001A1339">
        <w:rPr>
          <w:rFonts w:cs="Arial"/>
          <w:sz w:val="24"/>
          <w:szCs w:val="24"/>
        </w:rPr>
        <w:t>service under Tex. Gov’t Code Ch. 2254</w:t>
      </w:r>
      <w:r w:rsidR="00396CCF">
        <w:rPr>
          <w:rFonts w:cs="Arial"/>
          <w:sz w:val="24"/>
          <w:szCs w:val="24"/>
        </w:rPr>
        <w:t>,</w:t>
      </w:r>
      <w:r>
        <w:rPr>
          <w:rFonts w:cs="Arial"/>
          <w:sz w:val="24"/>
          <w:szCs w:val="24"/>
        </w:rPr>
        <w:t xml:space="preserve"> that none of </w:t>
      </w:r>
      <w:r w:rsidR="00FF00B9">
        <w:rPr>
          <w:rFonts w:cs="Arial"/>
          <w:sz w:val="24"/>
          <w:szCs w:val="24"/>
        </w:rPr>
        <w:t>its employees</w:t>
      </w:r>
      <w:r w:rsidR="00396CCF">
        <w:rPr>
          <w:rFonts w:cs="Arial"/>
          <w:sz w:val="24"/>
          <w:szCs w:val="24"/>
        </w:rPr>
        <w:t>,</w:t>
      </w:r>
      <w:r w:rsidR="00FF00B9">
        <w:rPr>
          <w:rFonts w:cs="Arial"/>
          <w:sz w:val="24"/>
          <w:szCs w:val="24"/>
        </w:rPr>
        <w:t xml:space="preserve"> including</w:t>
      </w:r>
      <w:r w:rsidR="00181071">
        <w:rPr>
          <w:rFonts w:cs="Arial"/>
          <w:sz w:val="24"/>
          <w:szCs w:val="24"/>
        </w:rPr>
        <w:t xml:space="preserve"> those authorized</w:t>
      </w:r>
      <w:r w:rsidR="001A1339">
        <w:rPr>
          <w:rFonts w:cs="Arial"/>
          <w:sz w:val="24"/>
          <w:szCs w:val="24"/>
        </w:rPr>
        <w:t xml:space="preserve"> to provide </w:t>
      </w:r>
      <w:r w:rsidR="00396CCF">
        <w:rPr>
          <w:rFonts w:cs="Arial"/>
          <w:sz w:val="24"/>
          <w:szCs w:val="24"/>
        </w:rPr>
        <w:t>services under the Contract, wer</w:t>
      </w:r>
      <w:r w:rsidR="00863863">
        <w:rPr>
          <w:rFonts w:cs="Arial"/>
          <w:sz w:val="24"/>
          <w:szCs w:val="24"/>
        </w:rPr>
        <w:t>e former employees of DPS during the 12 months immediately preceding Contract execution.</w:t>
      </w:r>
    </w:p>
    <w:p w14:paraId="6E1744AD" w14:textId="77777777" w:rsidR="00EE5DE8" w:rsidRDefault="00EE5DE8" w:rsidP="006234A6">
      <w:pPr>
        <w:pStyle w:val="ListParagraph"/>
        <w:numPr>
          <w:ilvl w:val="0"/>
          <w:numId w:val="2"/>
        </w:numPr>
        <w:ind w:left="1080" w:hanging="540"/>
        <w:jc w:val="both"/>
        <w:rPr>
          <w:rFonts w:cs="Arial"/>
          <w:sz w:val="24"/>
          <w:szCs w:val="24"/>
        </w:rPr>
      </w:pPr>
      <w:r>
        <w:rPr>
          <w:rFonts w:cs="Arial"/>
          <w:sz w:val="24"/>
          <w:szCs w:val="24"/>
        </w:rPr>
        <w:t>Represents that it has disclosed to DPS all existing or potential conflicts of interest relative to performance of the Contract or that performance will not constitute an actual or potential conflict of interest or reasonably create an appearance of impropriety.</w:t>
      </w:r>
    </w:p>
    <w:p w14:paraId="0DB29969" w14:textId="77777777" w:rsidR="00D77979" w:rsidRPr="00E74BF7" w:rsidRDefault="00D77979" w:rsidP="006234A6">
      <w:pPr>
        <w:pStyle w:val="ListParagraph"/>
        <w:numPr>
          <w:ilvl w:val="0"/>
          <w:numId w:val="2"/>
        </w:numPr>
        <w:ind w:left="1080" w:hanging="540"/>
        <w:jc w:val="both"/>
        <w:rPr>
          <w:rFonts w:cs="Arial"/>
          <w:sz w:val="24"/>
          <w:szCs w:val="24"/>
        </w:rPr>
      </w:pPr>
      <w:r w:rsidRPr="00E74BF7">
        <w:rPr>
          <w:rFonts w:cs="Arial"/>
          <w:sz w:val="24"/>
          <w:szCs w:val="24"/>
        </w:rPr>
        <w:t>Certifies it will include without limitation all disclosures, affirmations, guarantees, certifications, st</w:t>
      </w:r>
      <w:r w:rsidR="00E905F2">
        <w:rPr>
          <w:rFonts w:cs="Arial"/>
          <w:sz w:val="24"/>
          <w:szCs w:val="24"/>
        </w:rPr>
        <w:t xml:space="preserve">atements, and warranties of </w:t>
      </w:r>
      <w:r w:rsidR="00D83BF7">
        <w:rPr>
          <w:rFonts w:cs="Arial"/>
          <w:sz w:val="24"/>
          <w:szCs w:val="24"/>
        </w:rPr>
        <w:t>Vendor</w:t>
      </w:r>
      <w:r w:rsidRPr="00E74BF7">
        <w:rPr>
          <w:rFonts w:cs="Arial"/>
          <w:sz w:val="24"/>
          <w:szCs w:val="24"/>
        </w:rPr>
        <w:t xml:space="preserve"> in submitting its </w:t>
      </w:r>
      <w:r w:rsidR="004A4A60" w:rsidRPr="00E74BF7">
        <w:rPr>
          <w:rFonts w:cs="Arial"/>
          <w:sz w:val="24"/>
          <w:szCs w:val="24"/>
        </w:rPr>
        <w:t>r</w:t>
      </w:r>
      <w:r w:rsidRPr="00E74BF7">
        <w:rPr>
          <w:rFonts w:cs="Arial"/>
          <w:sz w:val="24"/>
          <w:szCs w:val="24"/>
        </w:rPr>
        <w:t>esponse to this Solicitation and will become certific</w:t>
      </w:r>
      <w:r w:rsidR="00E905F2">
        <w:rPr>
          <w:rFonts w:cs="Arial"/>
          <w:sz w:val="24"/>
          <w:szCs w:val="24"/>
        </w:rPr>
        <w:t xml:space="preserve">ations of the Contractor if </w:t>
      </w:r>
      <w:r w:rsidR="00D83BF7">
        <w:rPr>
          <w:rFonts w:cs="Arial"/>
          <w:sz w:val="24"/>
          <w:szCs w:val="24"/>
        </w:rPr>
        <w:t>Vendor</w:t>
      </w:r>
      <w:r w:rsidRPr="00E74BF7">
        <w:rPr>
          <w:rFonts w:cs="Arial"/>
          <w:sz w:val="24"/>
          <w:szCs w:val="24"/>
        </w:rPr>
        <w:t xml:space="preserve"> is selected for contract award. </w:t>
      </w:r>
    </w:p>
    <w:p w14:paraId="17B40EAA" w14:textId="77777777" w:rsidR="00D77979" w:rsidRDefault="00D77979" w:rsidP="006234A6">
      <w:pPr>
        <w:pStyle w:val="ListParagraph"/>
        <w:numPr>
          <w:ilvl w:val="0"/>
          <w:numId w:val="2"/>
        </w:numPr>
        <w:ind w:left="1080" w:hanging="540"/>
        <w:jc w:val="both"/>
        <w:rPr>
          <w:rFonts w:cs="Arial"/>
          <w:sz w:val="24"/>
          <w:szCs w:val="24"/>
        </w:rPr>
      </w:pPr>
      <w:r w:rsidRPr="00E74BF7">
        <w:rPr>
          <w:rFonts w:cs="Arial"/>
          <w:sz w:val="24"/>
          <w:szCs w:val="24"/>
        </w:rPr>
        <w:t xml:space="preserve">Acknowledges that all of its representations and warranties contained in any part of its Response and the awarded contract are material and have been relied upon by </w:t>
      </w:r>
      <w:r w:rsidR="004A4A60" w:rsidRPr="00E74BF7">
        <w:rPr>
          <w:rFonts w:cs="Arial"/>
          <w:sz w:val="24"/>
          <w:szCs w:val="24"/>
        </w:rPr>
        <w:t>DPS</w:t>
      </w:r>
      <w:r w:rsidR="00E905F2">
        <w:rPr>
          <w:rFonts w:cs="Arial"/>
          <w:sz w:val="24"/>
          <w:szCs w:val="24"/>
        </w:rPr>
        <w:t xml:space="preserve"> in selecting </w:t>
      </w:r>
      <w:r w:rsidR="00D83BF7">
        <w:rPr>
          <w:rFonts w:cs="Arial"/>
          <w:sz w:val="24"/>
          <w:szCs w:val="24"/>
        </w:rPr>
        <w:t>Vendor</w:t>
      </w:r>
      <w:r w:rsidRPr="00E74BF7">
        <w:rPr>
          <w:rFonts w:cs="Arial"/>
          <w:sz w:val="24"/>
          <w:szCs w:val="24"/>
        </w:rPr>
        <w:t xml:space="preserve"> for contract award</w:t>
      </w:r>
      <w:r w:rsidR="00644E1D">
        <w:rPr>
          <w:rFonts w:cs="Arial"/>
          <w:sz w:val="24"/>
          <w:szCs w:val="24"/>
        </w:rPr>
        <w:t xml:space="preserve">. </w:t>
      </w:r>
      <w:r w:rsidR="00D83BF7">
        <w:rPr>
          <w:rFonts w:cs="Arial"/>
          <w:sz w:val="24"/>
          <w:szCs w:val="24"/>
        </w:rPr>
        <w:t>Vendor</w:t>
      </w:r>
      <w:r w:rsidRPr="00E74BF7">
        <w:rPr>
          <w:rFonts w:cs="Arial"/>
          <w:sz w:val="24"/>
          <w:szCs w:val="24"/>
        </w:rPr>
        <w:t xml:space="preserve"> warrants and represents that all of its statements and representations made to </w:t>
      </w:r>
      <w:r w:rsidR="004A4A60" w:rsidRPr="00E74BF7">
        <w:rPr>
          <w:rFonts w:cs="Arial"/>
          <w:sz w:val="24"/>
          <w:szCs w:val="24"/>
        </w:rPr>
        <w:t>DPS</w:t>
      </w:r>
      <w:r w:rsidRPr="00E74BF7">
        <w:rPr>
          <w:rFonts w:cs="Arial"/>
          <w:sz w:val="24"/>
          <w:szCs w:val="24"/>
        </w:rPr>
        <w:t xml:space="preserve"> prior to contract award, and those made during the negotiation of the contract are </w:t>
      </w:r>
      <w:r w:rsidR="00644E1D">
        <w:rPr>
          <w:rFonts w:cs="Arial"/>
          <w:sz w:val="24"/>
          <w:szCs w:val="24"/>
        </w:rPr>
        <w:t>material, true</w:t>
      </w:r>
      <w:r w:rsidR="003F077D">
        <w:rPr>
          <w:rFonts w:cs="Arial"/>
          <w:sz w:val="24"/>
          <w:szCs w:val="24"/>
        </w:rPr>
        <w:t>,</w:t>
      </w:r>
      <w:r w:rsidR="00644E1D">
        <w:rPr>
          <w:rFonts w:cs="Arial"/>
          <w:sz w:val="24"/>
          <w:szCs w:val="24"/>
        </w:rPr>
        <w:t xml:space="preserve"> and correct. </w:t>
      </w:r>
      <w:r w:rsidR="00D83BF7">
        <w:rPr>
          <w:rFonts w:cs="Arial"/>
          <w:sz w:val="24"/>
          <w:szCs w:val="24"/>
        </w:rPr>
        <w:t>Vendor</w:t>
      </w:r>
      <w:r w:rsidRPr="00E74BF7">
        <w:rPr>
          <w:rFonts w:cs="Arial"/>
          <w:sz w:val="24"/>
          <w:szCs w:val="24"/>
        </w:rPr>
        <w:t xml:space="preserve"> certifies that it will promptly notify the </w:t>
      </w:r>
      <w:r w:rsidRPr="00E74BF7">
        <w:rPr>
          <w:rFonts w:cs="Arial"/>
          <w:sz w:val="24"/>
          <w:szCs w:val="24"/>
        </w:rPr>
        <w:lastRenderedPageBreak/>
        <w:t xml:space="preserve">Department in the event that any representations and warranties provided in the awarded contract are no longer true and correct. </w:t>
      </w:r>
    </w:p>
    <w:p w14:paraId="71A3481A" w14:textId="77777777" w:rsidR="003F077D" w:rsidRDefault="003F077D" w:rsidP="006234A6">
      <w:pPr>
        <w:pStyle w:val="ListParagraph"/>
        <w:numPr>
          <w:ilvl w:val="0"/>
          <w:numId w:val="2"/>
        </w:numPr>
        <w:ind w:left="1080" w:hanging="540"/>
        <w:jc w:val="both"/>
        <w:rPr>
          <w:rFonts w:cs="Arial"/>
          <w:sz w:val="24"/>
          <w:szCs w:val="24"/>
        </w:rPr>
      </w:pPr>
      <w:r>
        <w:rPr>
          <w:rFonts w:cs="Arial"/>
          <w:sz w:val="24"/>
          <w:szCs w:val="24"/>
        </w:rPr>
        <w:t>Certifies that it or its subcontractor has not provided and will not provide any gifts, payments</w:t>
      </w:r>
      <w:r w:rsidR="00E8475D">
        <w:rPr>
          <w:rFonts w:cs="Arial"/>
          <w:sz w:val="24"/>
          <w:szCs w:val="24"/>
        </w:rPr>
        <w:t>,</w:t>
      </w:r>
      <w:r>
        <w:rPr>
          <w:rFonts w:cs="Arial"/>
          <w:sz w:val="24"/>
          <w:szCs w:val="24"/>
        </w:rPr>
        <w:t xml:space="preserve"> or other inducements to any officer, employee, or agent of DPS.</w:t>
      </w:r>
    </w:p>
    <w:p w14:paraId="2011FE11" w14:textId="77777777" w:rsidR="00BC4472" w:rsidRDefault="00BC4472" w:rsidP="00BC4472">
      <w:pPr>
        <w:pStyle w:val="ListParagraph"/>
        <w:numPr>
          <w:ilvl w:val="0"/>
          <w:numId w:val="2"/>
        </w:numPr>
        <w:ind w:left="1080" w:hanging="540"/>
        <w:jc w:val="both"/>
        <w:rPr>
          <w:rFonts w:cs="Arial"/>
          <w:sz w:val="24"/>
          <w:szCs w:val="24"/>
        </w:rPr>
      </w:pPr>
      <w:r>
        <w:rPr>
          <w:rFonts w:cs="Arial"/>
          <w:sz w:val="24"/>
          <w:szCs w:val="24"/>
        </w:rPr>
        <w:t xml:space="preserve">Certifies that it will comply with Tex. Gov’t Code § 2054.5192, which requires cybersecurity training. </w:t>
      </w:r>
      <w:r w:rsidRPr="00BC4472">
        <w:rPr>
          <w:rFonts w:cs="Arial"/>
          <w:sz w:val="24"/>
          <w:szCs w:val="24"/>
        </w:rPr>
        <w:t>Any Contractor who has access to a state computer system or database must complete a cybersecurity training program certified by DIR and selected by DPS during the initial term of the contract and during any optional renewal period. Contractor must verify completion of the progr</w:t>
      </w:r>
      <w:r w:rsidRPr="006104A9">
        <w:rPr>
          <w:rFonts w:cs="Arial"/>
          <w:sz w:val="24"/>
          <w:szCs w:val="24"/>
        </w:rPr>
        <w:t>am to DPS.</w:t>
      </w:r>
      <w:r w:rsidR="006104A9" w:rsidRPr="006104A9">
        <w:rPr>
          <w:rFonts w:cs="Arial"/>
          <w:sz w:val="24"/>
          <w:szCs w:val="24"/>
        </w:rPr>
        <w:t xml:space="preserve"> Contractor must complete its first annual training no later than June 14, 2020.</w:t>
      </w:r>
    </w:p>
    <w:p w14:paraId="6D4C85F3" w14:textId="77777777" w:rsidR="003C383A" w:rsidRDefault="003C383A" w:rsidP="00BC4472">
      <w:pPr>
        <w:pStyle w:val="ListParagraph"/>
        <w:numPr>
          <w:ilvl w:val="0"/>
          <w:numId w:val="2"/>
        </w:numPr>
        <w:ind w:left="1080" w:hanging="540"/>
        <w:jc w:val="both"/>
        <w:rPr>
          <w:rFonts w:cs="Arial"/>
          <w:sz w:val="24"/>
          <w:szCs w:val="24"/>
        </w:rPr>
      </w:pPr>
      <w:r>
        <w:rPr>
          <w:rFonts w:cs="Arial"/>
          <w:sz w:val="24"/>
          <w:szCs w:val="24"/>
        </w:rPr>
        <w:t>Certifies, under Tex. Gov’t Code §2155.0061, that the individual or business entity named in this solicitation or contract is not ineligible to receive the specified contract and acknowledges that this contract may be terminated and payment withheld if this certification is inaccurate.</w:t>
      </w:r>
    </w:p>
    <w:p w14:paraId="2BBBA8D3" w14:textId="77777777" w:rsidR="00FD151A" w:rsidRPr="00BC4472" w:rsidRDefault="00BF0A4D" w:rsidP="00BC4472">
      <w:pPr>
        <w:pStyle w:val="ListParagraph"/>
        <w:numPr>
          <w:ilvl w:val="0"/>
          <w:numId w:val="2"/>
        </w:numPr>
        <w:ind w:left="1080" w:hanging="540"/>
        <w:jc w:val="both"/>
        <w:rPr>
          <w:rFonts w:cs="Arial"/>
          <w:sz w:val="24"/>
          <w:szCs w:val="24"/>
        </w:rPr>
      </w:pPr>
      <w:r>
        <w:rPr>
          <w:rFonts w:cs="Arial"/>
          <w:sz w:val="24"/>
          <w:szCs w:val="24"/>
        </w:rPr>
        <w:t>Acknowledges that Tex. Gov’t Code Chapter 552, Subchapter J may apply to this solicitation or contract and agrees that DPS may terminate the contract if Contractor or Vendor knowingly or intentionally fails to comply with a requirement of that subchapter.</w:t>
      </w:r>
    </w:p>
    <w:p w14:paraId="59486FB5" w14:textId="77777777" w:rsidR="00E952CC" w:rsidRPr="00E74BF7" w:rsidRDefault="00E952CC" w:rsidP="002B4A43">
      <w:pPr>
        <w:spacing w:after="0"/>
        <w:ind w:left="540"/>
        <w:jc w:val="both"/>
        <w:rPr>
          <w:rFonts w:cs="Arial"/>
          <w:sz w:val="24"/>
          <w:szCs w:val="24"/>
          <w:u w:val="single"/>
        </w:rPr>
      </w:pPr>
    </w:p>
    <w:sectPr w:rsidR="00E952CC" w:rsidRPr="00E74BF7" w:rsidSect="005B69EB">
      <w:headerReference w:type="default" r:id="rId11"/>
      <w:footerReference w:type="defaul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4A91C" w14:textId="77777777" w:rsidR="005F654E" w:rsidRDefault="005F654E" w:rsidP="00EB7AA1">
      <w:pPr>
        <w:spacing w:after="0" w:line="240" w:lineRule="auto"/>
      </w:pPr>
      <w:r>
        <w:separator/>
      </w:r>
    </w:p>
  </w:endnote>
  <w:endnote w:type="continuationSeparator" w:id="0">
    <w:p w14:paraId="6270FFEA" w14:textId="77777777" w:rsidR="005F654E" w:rsidRDefault="005F654E" w:rsidP="00EB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4770968"/>
      <w:docPartObj>
        <w:docPartGallery w:val="Page Numbers (Bottom of Page)"/>
        <w:docPartUnique/>
      </w:docPartObj>
    </w:sdtPr>
    <w:sdtEndPr/>
    <w:sdtContent>
      <w:p w14:paraId="4BD261F8" w14:textId="5DCED60F" w:rsidR="00E74BF7" w:rsidRPr="00E74BF7" w:rsidRDefault="003F077D" w:rsidP="00943E7F">
        <w:pPr>
          <w:pStyle w:val="Footer"/>
          <w:jc w:val="center"/>
          <w:rPr>
            <w:sz w:val="18"/>
            <w:szCs w:val="18"/>
          </w:rPr>
        </w:pPr>
        <w:r>
          <w:rPr>
            <w:sz w:val="18"/>
            <w:szCs w:val="18"/>
          </w:rPr>
          <w:t>OGC Approved 9</w:t>
        </w:r>
        <w:r w:rsidR="00943E7F">
          <w:rPr>
            <w:sz w:val="18"/>
            <w:szCs w:val="18"/>
          </w:rPr>
          <w:t>/</w:t>
        </w:r>
        <w:r>
          <w:rPr>
            <w:sz w:val="18"/>
            <w:szCs w:val="18"/>
          </w:rPr>
          <w:t>1</w:t>
        </w:r>
        <w:r w:rsidR="00BF0A4D">
          <w:rPr>
            <w:sz w:val="18"/>
            <w:szCs w:val="18"/>
          </w:rPr>
          <w:t>0</w:t>
        </w:r>
        <w:r>
          <w:rPr>
            <w:sz w:val="18"/>
            <w:szCs w:val="18"/>
          </w:rPr>
          <w:t>/2019</w:t>
        </w:r>
        <w:r w:rsidR="00943E7F">
          <w:rPr>
            <w:sz w:val="18"/>
            <w:szCs w:val="18"/>
          </w:rPr>
          <w:t xml:space="preserve"> </w:t>
        </w:r>
        <w:sdt>
          <w:sdtPr>
            <w:rPr>
              <w:sz w:val="18"/>
              <w:szCs w:val="18"/>
            </w:rPr>
            <w:id w:val="860082579"/>
            <w:docPartObj>
              <w:docPartGallery w:val="Page Numbers (Top of Page)"/>
              <w:docPartUnique/>
            </w:docPartObj>
          </w:sdtPr>
          <w:sdtEndPr/>
          <w:sdtContent>
            <w:r w:rsidR="00943E7F">
              <w:rPr>
                <w:sz w:val="18"/>
                <w:szCs w:val="18"/>
              </w:rPr>
              <w:tab/>
            </w:r>
            <w:r w:rsidR="00943E7F">
              <w:rPr>
                <w:sz w:val="18"/>
                <w:szCs w:val="18"/>
              </w:rPr>
              <w:tab/>
            </w:r>
            <w:r w:rsidR="00E74BF7" w:rsidRPr="00E74BF7">
              <w:rPr>
                <w:sz w:val="18"/>
                <w:szCs w:val="18"/>
              </w:rPr>
              <w:t xml:space="preserve">Page </w:t>
            </w:r>
            <w:r w:rsidR="00E74BF7" w:rsidRPr="00E74BF7">
              <w:rPr>
                <w:b/>
                <w:bCs/>
                <w:sz w:val="18"/>
                <w:szCs w:val="18"/>
              </w:rPr>
              <w:fldChar w:fldCharType="begin"/>
            </w:r>
            <w:r w:rsidR="00E74BF7" w:rsidRPr="00E74BF7">
              <w:rPr>
                <w:b/>
                <w:bCs/>
                <w:sz w:val="18"/>
                <w:szCs w:val="18"/>
              </w:rPr>
              <w:instrText xml:space="preserve"> PAGE </w:instrText>
            </w:r>
            <w:r w:rsidR="00E74BF7" w:rsidRPr="00E74BF7">
              <w:rPr>
                <w:b/>
                <w:bCs/>
                <w:sz w:val="18"/>
                <w:szCs w:val="18"/>
              </w:rPr>
              <w:fldChar w:fldCharType="separate"/>
            </w:r>
            <w:r w:rsidR="00AA247A">
              <w:rPr>
                <w:b/>
                <w:bCs/>
                <w:noProof/>
                <w:sz w:val="18"/>
                <w:szCs w:val="18"/>
              </w:rPr>
              <w:t>1</w:t>
            </w:r>
            <w:r w:rsidR="00E74BF7" w:rsidRPr="00E74BF7">
              <w:rPr>
                <w:b/>
                <w:bCs/>
                <w:sz w:val="18"/>
                <w:szCs w:val="18"/>
              </w:rPr>
              <w:fldChar w:fldCharType="end"/>
            </w:r>
            <w:r w:rsidR="00E74BF7" w:rsidRPr="00E74BF7">
              <w:rPr>
                <w:sz w:val="18"/>
                <w:szCs w:val="18"/>
              </w:rPr>
              <w:t xml:space="preserve"> of </w:t>
            </w:r>
            <w:r w:rsidR="00E74BF7" w:rsidRPr="00E74BF7">
              <w:rPr>
                <w:b/>
                <w:bCs/>
                <w:sz w:val="18"/>
                <w:szCs w:val="18"/>
              </w:rPr>
              <w:fldChar w:fldCharType="begin"/>
            </w:r>
            <w:r w:rsidR="00E74BF7" w:rsidRPr="00E74BF7">
              <w:rPr>
                <w:b/>
                <w:bCs/>
                <w:sz w:val="18"/>
                <w:szCs w:val="18"/>
              </w:rPr>
              <w:instrText xml:space="preserve"> NUMPAGES  </w:instrText>
            </w:r>
            <w:r w:rsidR="00E74BF7" w:rsidRPr="00E74BF7">
              <w:rPr>
                <w:b/>
                <w:bCs/>
                <w:sz w:val="18"/>
                <w:szCs w:val="18"/>
              </w:rPr>
              <w:fldChar w:fldCharType="separate"/>
            </w:r>
            <w:r w:rsidR="00AA247A">
              <w:rPr>
                <w:b/>
                <w:bCs/>
                <w:noProof/>
                <w:sz w:val="18"/>
                <w:szCs w:val="18"/>
              </w:rPr>
              <w:t>10</w:t>
            </w:r>
            <w:r w:rsidR="00E74BF7" w:rsidRPr="00E74BF7">
              <w:rPr>
                <w:b/>
                <w:bCs/>
                <w:sz w:val="18"/>
                <w:szCs w:val="18"/>
              </w:rPr>
              <w:fldChar w:fldCharType="end"/>
            </w:r>
          </w:sdtContent>
        </w:sdt>
      </w:p>
    </w:sdtContent>
  </w:sdt>
  <w:p w14:paraId="61054940" w14:textId="77777777" w:rsidR="00491877" w:rsidRPr="00A93148" w:rsidRDefault="00491877" w:rsidP="00E74BF7">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1ED1" w14:textId="77777777" w:rsidR="005F654E" w:rsidRDefault="005F654E" w:rsidP="00EB7AA1">
      <w:pPr>
        <w:spacing w:after="0" w:line="240" w:lineRule="auto"/>
      </w:pPr>
      <w:r>
        <w:separator/>
      </w:r>
    </w:p>
  </w:footnote>
  <w:footnote w:type="continuationSeparator" w:id="0">
    <w:p w14:paraId="093D90B0" w14:textId="77777777" w:rsidR="005F654E" w:rsidRDefault="005F654E" w:rsidP="00EB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4D03CE4B" w14:textId="77777777" w:rsidR="00A068C6" w:rsidRDefault="00A068C6">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INFORMATION AND CERTIFICATIONS FORM</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p w14:paraId="260E00A5" w14:textId="77777777" w:rsidR="00A068C6" w:rsidRDefault="001C3E00">
        <w:pPr>
          <w:pStyle w:val="Header"/>
          <w:tabs>
            <w:tab w:val="left" w:pos="2580"/>
            <w:tab w:val="left" w:pos="2985"/>
          </w:tabs>
          <w:spacing w:after="120" w:line="276" w:lineRule="auto"/>
          <w:jc w:val="right"/>
          <w:rPr>
            <w:color w:val="4F81BD" w:themeColor="accent1"/>
          </w:rPr>
        </w:pPr>
        <w:r>
          <w:rPr>
            <w:color w:val="4F81BD" w:themeColor="accent1"/>
          </w:rPr>
          <w:t>Department of Public Safety of the State of Texas</w:t>
        </w:r>
      </w:p>
    </w:sdtContent>
  </w:sdt>
  <w:sdt>
    <w:sdtPr>
      <w:rPr>
        <w:color w:val="7F7F7F" w:themeColor="text1" w:themeTint="80"/>
      </w:rPr>
      <w:alias w:val="Author"/>
      <w:id w:val="77887908"/>
      <w:dataBinding w:prefixMappings="xmlns:ns0='http://schemas.openxmlformats.org/package/2006/metadata/core-properties' xmlns:ns1='http://purl.org/dc/elements/1.1/'" w:xpath="/ns0:coreProperties[1]/ns1:creator[1]" w:storeItemID="{6C3C8BC8-F283-45AE-878A-BAB7291924A1}"/>
      <w:text/>
    </w:sdtPr>
    <w:sdtEndPr/>
    <w:sdtContent>
      <w:p w14:paraId="023B74EA" w14:textId="77777777" w:rsidR="00A068C6" w:rsidRDefault="001C3E00">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Solicitation Number 405-FY-XXXXXX</w:t>
        </w:r>
      </w:p>
    </w:sdtContent>
  </w:sdt>
  <w:p w14:paraId="3E00E69C" w14:textId="77777777" w:rsidR="00A068C6" w:rsidRDefault="00A0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3A3"/>
    <w:multiLevelType w:val="hybridMultilevel"/>
    <w:tmpl w:val="AEC06AFE"/>
    <w:lvl w:ilvl="0" w:tplc="31923F8E">
      <w:start w:val="1"/>
      <w:numFmt w:val="lowerRoman"/>
      <w:lvlText w:val="%1."/>
      <w:lvlJc w:val="right"/>
      <w:pPr>
        <w:ind w:left="1620" w:hanging="360"/>
      </w:pPr>
      <w:rPr>
        <w:rFonts w:ascii="Arial" w:eastAsiaTheme="minorHAnsi" w:hAnsi="Arial" w:cs="Arial"/>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3651CAC"/>
    <w:multiLevelType w:val="hybridMultilevel"/>
    <w:tmpl w:val="6F5ECCB0"/>
    <w:lvl w:ilvl="0" w:tplc="4DB0E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F637A"/>
    <w:multiLevelType w:val="hybridMultilevel"/>
    <w:tmpl w:val="B56C66E4"/>
    <w:lvl w:ilvl="0" w:tplc="0409001B">
      <w:start w:val="1"/>
      <w:numFmt w:val="lowerRoman"/>
      <w:lvlText w:val="%1."/>
      <w:lvlJc w:val="righ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A4511"/>
    <w:multiLevelType w:val="hybridMultilevel"/>
    <w:tmpl w:val="39E0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93AD3"/>
    <w:multiLevelType w:val="hybridMultilevel"/>
    <w:tmpl w:val="874001DC"/>
    <w:lvl w:ilvl="0" w:tplc="A56CC4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FB301B1"/>
    <w:multiLevelType w:val="hybridMultilevel"/>
    <w:tmpl w:val="F8EAD94A"/>
    <w:lvl w:ilvl="0" w:tplc="4DB0E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D2DD2"/>
    <w:multiLevelType w:val="hybridMultilevel"/>
    <w:tmpl w:val="9E00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35A1A"/>
    <w:multiLevelType w:val="hybridMultilevel"/>
    <w:tmpl w:val="29007006"/>
    <w:lvl w:ilvl="0" w:tplc="19C62144">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14186"/>
    <w:multiLevelType w:val="hybridMultilevel"/>
    <w:tmpl w:val="228EF418"/>
    <w:lvl w:ilvl="0" w:tplc="4C68C230">
      <w:start w:val="1"/>
      <w:numFmt w:val="lowerRoman"/>
      <w:lvlText w:val="%1."/>
      <w:lvlJc w:val="righ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D4E7A"/>
    <w:multiLevelType w:val="hybridMultilevel"/>
    <w:tmpl w:val="2ECA5A80"/>
    <w:lvl w:ilvl="0" w:tplc="A322BE5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DEB2D15"/>
    <w:multiLevelType w:val="hybridMultilevel"/>
    <w:tmpl w:val="48BCA0DE"/>
    <w:lvl w:ilvl="0" w:tplc="13E4537C">
      <w:start w:val="1"/>
      <w:numFmt w:val="lowerRoman"/>
      <w:lvlText w:val="%1."/>
      <w:lvlJc w:val="righ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2C1B07"/>
    <w:multiLevelType w:val="hybridMultilevel"/>
    <w:tmpl w:val="EB641620"/>
    <w:lvl w:ilvl="0" w:tplc="26AE43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1"/>
  </w:num>
  <w:num w:numId="5">
    <w:abstractNumId w:val="8"/>
  </w:num>
  <w:num w:numId="6">
    <w:abstractNumId w:val="1"/>
  </w:num>
  <w:num w:numId="7">
    <w:abstractNumId w:val="5"/>
  </w:num>
  <w:num w:numId="8">
    <w:abstractNumId w:val="2"/>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33"/>
    <w:rsid w:val="000372F1"/>
    <w:rsid w:val="00040C97"/>
    <w:rsid w:val="000551AB"/>
    <w:rsid w:val="000632F0"/>
    <w:rsid w:val="00070ED0"/>
    <w:rsid w:val="00073AFD"/>
    <w:rsid w:val="00086A79"/>
    <w:rsid w:val="00087B88"/>
    <w:rsid w:val="00092A33"/>
    <w:rsid w:val="00095761"/>
    <w:rsid w:val="000B2FD7"/>
    <w:rsid w:val="000B4167"/>
    <w:rsid w:val="000C5A7F"/>
    <w:rsid w:val="000C7939"/>
    <w:rsid w:val="000D74E4"/>
    <w:rsid w:val="000F170D"/>
    <w:rsid w:val="000F3FEF"/>
    <w:rsid w:val="0011283F"/>
    <w:rsid w:val="00133F3E"/>
    <w:rsid w:val="00153877"/>
    <w:rsid w:val="00181071"/>
    <w:rsid w:val="0018198E"/>
    <w:rsid w:val="00182FA9"/>
    <w:rsid w:val="001A1339"/>
    <w:rsid w:val="001B0ED8"/>
    <w:rsid w:val="001B1E08"/>
    <w:rsid w:val="001B417D"/>
    <w:rsid w:val="001C0206"/>
    <w:rsid w:val="001C3E00"/>
    <w:rsid w:val="001E091F"/>
    <w:rsid w:val="001E736B"/>
    <w:rsid w:val="001F1794"/>
    <w:rsid w:val="001F38D3"/>
    <w:rsid w:val="00201958"/>
    <w:rsid w:val="00225184"/>
    <w:rsid w:val="00233F1D"/>
    <w:rsid w:val="00246BAD"/>
    <w:rsid w:val="002505F9"/>
    <w:rsid w:val="002635B3"/>
    <w:rsid w:val="0029787F"/>
    <w:rsid w:val="002B165F"/>
    <w:rsid w:val="002B3E03"/>
    <w:rsid w:val="002B4A43"/>
    <w:rsid w:val="002C5764"/>
    <w:rsid w:val="002D4147"/>
    <w:rsid w:val="002D75F4"/>
    <w:rsid w:val="002E0337"/>
    <w:rsid w:val="003113DF"/>
    <w:rsid w:val="0031240A"/>
    <w:rsid w:val="00335188"/>
    <w:rsid w:val="00342A22"/>
    <w:rsid w:val="00357C41"/>
    <w:rsid w:val="003928EF"/>
    <w:rsid w:val="00396CCF"/>
    <w:rsid w:val="003B5049"/>
    <w:rsid w:val="003C1D32"/>
    <w:rsid w:val="003C383A"/>
    <w:rsid w:val="003E2B67"/>
    <w:rsid w:val="003F0770"/>
    <w:rsid w:val="003F077D"/>
    <w:rsid w:val="00402A70"/>
    <w:rsid w:val="00437BF4"/>
    <w:rsid w:val="00437FBD"/>
    <w:rsid w:val="0044180A"/>
    <w:rsid w:val="004451CA"/>
    <w:rsid w:val="004675AA"/>
    <w:rsid w:val="004717F0"/>
    <w:rsid w:val="00491877"/>
    <w:rsid w:val="004A4A60"/>
    <w:rsid w:val="004B4EF3"/>
    <w:rsid w:val="004C23EE"/>
    <w:rsid w:val="004E75F4"/>
    <w:rsid w:val="004E772D"/>
    <w:rsid w:val="004F5DC6"/>
    <w:rsid w:val="004F69DB"/>
    <w:rsid w:val="004F785D"/>
    <w:rsid w:val="004F7E88"/>
    <w:rsid w:val="00501082"/>
    <w:rsid w:val="0051220A"/>
    <w:rsid w:val="005254F7"/>
    <w:rsid w:val="00562F07"/>
    <w:rsid w:val="00563BBD"/>
    <w:rsid w:val="00584A90"/>
    <w:rsid w:val="00591E4B"/>
    <w:rsid w:val="00592BB3"/>
    <w:rsid w:val="005955F7"/>
    <w:rsid w:val="005B69EB"/>
    <w:rsid w:val="005C0BF6"/>
    <w:rsid w:val="005C7680"/>
    <w:rsid w:val="005D2114"/>
    <w:rsid w:val="005D4A33"/>
    <w:rsid w:val="005E4B04"/>
    <w:rsid w:val="005F654E"/>
    <w:rsid w:val="00600FE0"/>
    <w:rsid w:val="00602C4E"/>
    <w:rsid w:val="006104A9"/>
    <w:rsid w:val="00612210"/>
    <w:rsid w:val="006234A6"/>
    <w:rsid w:val="00644E1D"/>
    <w:rsid w:val="00650A71"/>
    <w:rsid w:val="006605B2"/>
    <w:rsid w:val="00662BAD"/>
    <w:rsid w:val="00672126"/>
    <w:rsid w:val="0067468D"/>
    <w:rsid w:val="00685B59"/>
    <w:rsid w:val="00692F37"/>
    <w:rsid w:val="006977DA"/>
    <w:rsid w:val="006B0116"/>
    <w:rsid w:val="006B2059"/>
    <w:rsid w:val="006D186B"/>
    <w:rsid w:val="006D1B01"/>
    <w:rsid w:val="006D2521"/>
    <w:rsid w:val="006D3EFB"/>
    <w:rsid w:val="006E3BEB"/>
    <w:rsid w:val="006F5DF2"/>
    <w:rsid w:val="00704F18"/>
    <w:rsid w:val="00720180"/>
    <w:rsid w:val="00724838"/>
    <w:rsid w:val="0072783A"/>
    <w:rsid w:val="00735212"/>
    <w:rsid w:val="00740C92"/>
    <w:rsid w:val="00756658"/>
    <w:rsid w:val="00757DED"/>
    <w:rsid w:val="0078203B"/>
    <w:rsid w:val="00787684"/>
    <w:rsid w:val="00792F9F"/>
    <w:rsid w:val="007A7593"/>
    <w:rsid w:val="007A7DE5"/>
    <w:rsid w:val="007B3DAB"/>
    <w:rsid w:val="007C285C"/>
    <w:rsid w:val="007C3907"/>
    <w:rsid w:val="007D6722"/>
    <w:rsid w:val="007E690A"/>
    <w:rsid w:val="007E7B63"/>
    <w:rsid w:val="008002C1"/>
    <w:rsid w:val="0085229D"/>
    <w:rsid w:val="00852C85"/>
    <w:rsid w:val="008614EB"/>
    <w:rsid w:val="00863863"/>
    <w:rsid w:val="008647E6"/>
    <w:rsid w:val="00872842"/>
    <w:rsid w:val="00886A4A"/>
    <w:rsid w:val="008B6D5F"/>
    <w:rsid w:val="008C0BAC"/>
    <w:rsid w:val="008C1B07"/>
    <w:rsid w:val="008C1CA3"/>
    <w:rsid w:val="008E247B"/>
    <w:rsid w:val="008E3698"/>
    <w:rsid w:val="008F0A5D"/>
    <w:rsid w:val="008F2233"/>
    <w:rsid w:val="00900ED1"/>
    <w:rsid w:val="00905F86"/>
    <w:rsid w:val="00943E7F"/>
    <w:rsid w:val="00952715"/>
    <w:rsid w:val="00952A4D"/>
    <w:rsid w:val="00971826"/>
    <w:rsid w:val="00987822"/>
    <w:rsid w:val="00987836"/>
    <w:rsid w:val="00995D4D"/>
    <w:rsid w:val="009E4F54"/>
    <w:rsid w:val="009F400D"/>
    <w:rsid w:val="00A01FAD"/>
    <w:rsid w:val="00A03191"/>
    <w:rsid w:val="00A068C6"/>
    <w:rsid w:val="00A077EA"/>
    <w:rsid w:val="00A12289"/>
    <w:rsid w:val="00A2080A"/>
    <w:rsid w:val="00A2103C"/>
    <w:rsid w:val="00A30069"/>
    <w:rsid w:val="00A3208F"/>
    <w:rsid w:val="00A35645"/>
    <w:rsid w:val="00A4685F"/>
    <w:rsid w:val="00A701F2"/>
    <w:rsid w:val="00A803F0"/>
    <w:rsid w:val="00A84370"/>
    <w:rsid w:val="00A865F3"/>
    <w:rsid w:val="00A915F8"/>
    <w:rsid w:val="00A93148"/>
    <w:rsid w:val="00A936E8"/>
    <w:rsid w:val="00A961A7"/>
    <w:rsid w:val="00AA247A"/>
    <w:rsid w:val="00AA7C3E"/>
    <w:rsid w:val="00AB0D81"/>
    <w:rsid w:val="00AB2A09"/>
    <w:rsid w:val="00AC6848"/>
    <w:rsid w:val="00AE0761"/>
    <w:rsid w:val="00AE16B5"/>
    <w:rsid w:val="00AE3A4E"/>
    <w:rsid w:val="00AF0B44"/>
    <w:rsid w:val="00B02502"/>
    <w:rsid w:val="00B17847"/>
    <w:rsid w:val="00B27504"/>
    <w:rsid w:val="00B27711"/>
    <w:rsid w:val="00B447B4"/>
    <w:rsid w:val="00B61096"/>
    <w:rsid w:val="00B73340"/>
    <w:rsid w:val="00B9383E"/>
    <w:rsid w:val="00BA1657"/>
    <w:rsid w:val="00BA5735"/>
    <w:rsid w:val="00BB2CD8"/>
    <w:rsid w:val="00BC4472"/>
    <w:rsid w:val="00BC4C71"/>
    <w:rsid w:val="00BE194A"/>
    <w:rsid w:val="00BE4746"/>
    <w:rsid w:val="00BF0A4D"/>
    <w:rsid w:val="00C301F1"/>
    <w:rsid w:val="00C54B85"/>
    <w:rsid w:val="00C6052E"/>
    <w:rsid w:val="00C7719F"/>
    <w:rsid w:val="00C81D2B"/>
    <w:rsid w:val="00C82E55"/>
    <w:rsid w:val="00C943F1"/>
    <w:rsid w:val="00C96317"/>
    <w:rsid w:val="00CA28C7"/>
    <w:rsid w:val="00CA71DF"/>
    <w:rsid w:val="00CB4F92"/>
    <w:rsid w:val="00CD1CB4"/>
    <w:rsid w:val="00CE1D78"/>
    <w:rsid w:val="00CE5193"/>
    <w:rsid w:val="00D2578C"/>
    <w:rsid w:val="00D27F47"/>
    <w:rsid w:val="00D34BE3"/>
    <w:rsid w:val="00D4452E"/>
    <w:rsid w:val="00D449EC"/>
    <w:rsid w:val="00D5734A"/>
    <w:rsid w:val="00D728FC"/>
    <w:rsid w:val="00D77979"/>
    <w:rsid w:val="00D81097"/>
    <w:rsid w:val="00D83BF7"/>
    <w:rsid w:val="00D86D4F"/>
    <w:rsid w:val="00D962FD"/>
    <w:rsid w:val="00DA3861"/>
    <w:rsid w:val="00DB0DA7"/>
    <w:rsid w:val="00DB7AE0"/>
    <w:rsid w:val="00DD2853"/>
    <w:rsid w:val="00DD4C0D"/>
    <w:rsid w:val="00DF15DB"/>
    <w:rsid w:val="00DF6350"/>
    <w:rsid w:val="00E279A9"/>
    <w:rsid w:val="00E315FC"/>
    <w:rsid w:val="00E32E2A"/>
    <w:rsid w:val="00E357AC"/>
    <w:rsid w:val="00E477F3"/>
    <w:rsid w:val="00E60A5B"/>
    <w:rsid w:val="00E67CDE"/>
    <w:rsid w:val="00E715E1"/>
    <w:rsid w:val="00E73DFA"/>
    <w:rsid w:val="00E74BF7"/>
    <w:rsid w:val="00E77F4E"/>
    <w:rsid w:val="00E8475D"/>
    <w:rsid w:val="00E905F2"/>
    <w:rsid w:val="00E952CC"/>
    <w:rsid w:val="00EB767B"/>
    <w:rsid w:val="00EB7AA1"/>
    <w:rsid w:val="00EC132D"/>
    <w:rsid w:val="00ED7CC9"/>
    <w:rsid w:val="00EE3910"/>
    <w:rsid w:val="00EE5DE8"/>
    <w:rsid w:val="00EE60EB"/>
    <w:rsid w:val="00F0203F"/>
    <w:rsid w:val="00F308AB"/>
    <w:rsid w:val="00F3586B"/>
    <w:rsid w:val="00F42098"/>
    <w:rsid w:val="00F44F21"/>
    <w:rsid w:val="00F471CD"/>
    <w:rsid w:val="00F66297"/>
    <w:rsid w:val="00F703C5"/>
    <w:rsid w:val="00F76FBA"/>
    <w:rsid w:val="00F80C7C"/>
    <w:rsid w:val="00FA12C0"/>
    <w:rsid w:val="00FA6DD2"/>
    <w:rsid w:val="00FB63F6"/>
    <w:rsid w:val="00FD151A"/>
    <w:rsid w:val="00FE5018"/>
    <w:rsid w:val="00FF00B9"/>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A3D4"/>
  <w15:docId w15:val="{91B7097E-60CB-42E2-B4F1-4440E40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2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A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15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5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468D"/>
    <w:pPr>
      <w:ind w:left="720"/>
      <w:contextualSpacing/>
    </w:pPr>
  </w:style>
  <w:style w:type="character" w:customStyle="1" w:styleId="Heading3Char">
    <w:name w:val="Heading 3 Char"/>
    <w:basedOn w:val="DefaultParagraphFont"/>
    <w:link w:val="Heading3"/>
    <w:uiPriority w:val="9"/>
    <w:rsid w:val="00402A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955F7"/>
    <w:rPr>
      <w:color w:val="0000FF" w:themeColor="hyperlink"/>
      <w:u w:val="single"/>
    </w:rPr>
  </w:style>
  <w:style w:type="table" w:styleId="TableGrid">
    <w:name w:val="Table Grid"/>
    <w:basedOn w:val="TableNormal"/>
    <w:uiPriority w:val="59"/>
    <w:rsid w:val="0007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1082"/>
    <w:pPr>
      <w:widowControl w:val="0"/>
      <w:spacing w:before="69" w:after="0" w:line="240" w:lineRule="auto"/>
      <w:ind w:left="87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0108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F6350"/>
    <w:rPr>
      <w:sz w:val="16"/>
      <w:szCs w:val="16"/>
    </w:rPr>
  </w:style>
  <w:style w:type="paragraph" w:styleId="CommentText">
    <w:name w:val="annotation text"/>
    <w:basedOn w:val="Normal"/>
    <w:link w:val="CommentTextChar"/>
    <w:uiPriority w:val="99"/>
    <w:semiHidden/>
    <w:unhideWhenUsed/>
    <w:rsid w:val="00DF6350"/>
    <w:pPr>
      <w:spacing w:line="240" w:lineRule="auto"/>
    </w:pPr>
    <w:rPr>
      <w:sz w:val="20"/>
      <w:szCs w:val="20"/>
    </w:rPr>
  </w:style>
  <w:style w:type="character" w:customStyle="1" w:styleId="CommentTextChar">
    <w:name w:val="Comment Text Char"/>
    <w:basedOn w:val="DefaultParagraphFont"/>
    <w:link w:val="CommentText"/>
    <w:uiPriority w:val="99"/>
    <w:semiHidden/>
    <w:rsid w:val="00DF6350"/>
    <w:rPr>
      <w:sz w:val="20"/>
      <w:szCs w:val="20"/>
    </w:rPr>
  </w:style>
  <w:style w:type="paragraph" w:styleId="CommentSubject">
    <w:name w:val="annotation subject"/>
    <w:basedOn w:val="CommentText"/>
    <w:next w:val="CommentText"/>
    <w:link w:val="CommentSubjectChar"/>
    <w:uiPriority w:val="99"/>
    <w:semiHidden/>
    <w:unhideWhenUsed/>
    <w:rsid w:val="00DF6350"/>
    <w:rPr>
      <w:b/>
      <w:bCs/>
    </w:rPr>
  </w:style>
  <w:style w:type="character" w:customStyle="1" w:styleId="CommentSubjectChar">
    <w:name w:val="Comment Subject Char"/>
    <w:basedOn w:val="CommentTextChar"/>
    <w:link w:val="CommentSubject"/>
    <w:uiPriority w:val="99"/>
    <w:semiHidden/>
    <w:rsid w:val="00DF6350"/>
    <w:rPr>
      <w:b/>
      <w:bCs/>
      <w:sz w:val="20"/>
      <w:szCs w:val="20"/>
    </w:rPr>
  </w:style>
  <w:style w:type="paragraph" w:styleId="BalloonText">
    <w:name w:val="Balloon Text"/>
    <w:basedOn w:val="Normal"/>
    <w:link w:val="BalloonTextChar"/>
    <w:uiPriority w:val="99"/>
    <w:semiHidden/>
    <w:unhideWhenUsed/>
    <w:rsid w:val="00DF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50"/>
    <w:rPr>
      <w:rFonts w:ascii="Tahoma" w:hAnsi="Tahoma" w:cs="Tahoma"/>
      <w:sz w:val="16"/>
      <w:szCs w:val="16"/>
    </w:rPr>
  </w:style>
  <w:style w:type="paragraph" w:styleId="Header">
    <w:name w:val="header"/>
    <w:basedOn w:val="Normal"/>
    <w:link w:val="HeaderChar"/>
    <w:uiPriority w:val="99"/>
    <w:unhideWhenUsed/>
    <w:rsid w:val="00EB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A1"/>
  </w:style>
  <w:style w:type="paragraph" w:styleId="Footer">
    <w:name w:val="footer"/>
    <w:basedOn w:val="Normal"/>
    <w:link w:val="FooterChar"/>
    <w:uiPriority w:val="99"/>
    <w:unhideWhenUsed/>
    <w:rsid w:val="00EB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am.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EBDE48073E84D9FADB705905A8AC3" ma:contentTypeVersion="0" ma:contentTypeDescription="Create a new document." ma:contentTypeScope="" ma:versionID="b70c9343548dae3a57d929e7d4e80932">
  <xsd:schema xmlns:xsd="http://www.w3.org/2001/XMLSchema" xmlns:xs="http://www.w3.org/2001/XMLSchema" xmlns:p="http://schemas.microsoft.com/office/2006/metadata/properties" targetNamespace="http://schemas.microsoft.com/office/2006/metadata/properties" ma:root="true" ma:fieldsID="afe7a0ac4291e0ae9e199c25a0da6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6F029-ECD0-4DC1-97C4-4D1310B2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215CDE-9748-4857-81DF-B7F34DF2DC1F}">
  <ds:schemaRefs>
    <ds:schemaRef ds:uri="http://schemas.microsoft.com/sharepoint/v3/contenttype/forms"/>
  </ds:schemaRefs>
</ds:datastoreItem>
</file>

<file path=customXml/itemProps3.xml><?xml version="1.0" encoding="utf-8"?>
<ds:datastoreItem xmlns:ds="http://schemas.openxmlformats.org/officeDocument/2006/customXml" ds:itemID="{DDE4AE85-1427-4188-AD20-248343F289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INFORMATION AND CERTIFICATIONS FORM</vt:lpstr>
    </vt:vector>
  </TitlesOfParts>
  <Company>Texas DPS</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CERTIFICATIONS FORM</dc:title>
  <dc:subject>Department of Public Safety of the State of Texas</dc:subject>
  <dc:creator>Solicitation Number 405-FY-XXXXXX</dc:creator>
  <cp:keywords>Information and Certification Form</cp:keywords>
  <cp:lastModifiedBy>Bage, Debbie</cp:lastModifiedBy>
  <cp:revision>2</cp:revision>
  <dcterms:created xsi:type="dcterms:W3CDTF">2020-03-09T16:18:00Z</dcterms:created>
  <dcterms:modified xsi:type="dcterms:W3CDTF">2020-03-09T16:18:00Z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0x010100024EBDE48073E84D9FADB705905A8AC3</vt:lpwstr>
  </property>
</Properties>
</file>